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ACBC3" w14:textId="19908CB9" w:rsidR="0064371A" w:rsidRDefault="008F4F46" w:rsidP="006C12C0">
      <w:pPr>
        <w:rPr>
          <w:rFonts w:ascii="Calibri" w:eastAsia="Times New Roman" w:hAnsi="Calibri" w:cs="Calibri"/>
          <w:b/>
          <w:bCs/>
          <w:color w:val="000000"/>
          <w:sz w:val="120"/>
          <w:szCs w:val="120"/>
          <w:lang w:val="en-US" w:eastAsia="en-GB"/>
        </w:rPr>
      </w:pPr>
      <w:bookmarkStart w:id="0" w:name="_Hlk80623038"/>
      <w:r w:rsidRPr="002D4295">
        <w:rPr>
          <w:rFonts w:eastAsia="Times New Roman" w:cs="Arial"/>
          <w:noProof/>
          <w:sz w:val="80"/>
          <w:szCs w:val="80"/>
          <w:lang w:eastAsia="en-GB"/>
        </w:rPr>
        <w:drawing>
          <wp:anchor distT="0" distB="0" distL="114300" distR="114300" simplePos="0" relativeHeight="251671040" behindDoc="0" locked="0" layoutInCell="1" allowOverlap="1" wp14:anchorId="6174657C" wp14:editId="70BFE275">
            <wp:simplePos x="0" y="0"/>
            <wp:positionH relativeFrom="margin">
              <wp:posOffset>1438275</wp:posOffset>
            </wp:positionH>
            <wp:positionV relativeFrom="paragraph">
              <wp:posOffset>1256665</wp:posOffset>
            </wp:positionV>
            <wp:extent cx="3224530" cy="1934845"/>
            <wp:effectExtent l="0" t="0" r="0" b="8255"/>
            <wp:wrapSquare wrapText="bothSides"/>
            <wp:docPr id="1566887115" name="Picture 15668871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AB1" w:rsidRPr="002D4295">
        <w:rPr>
          <w:rFonts w:ascii="Calibri" w:eastAsia="Times New Roman" w:hAnsi="Calibri" w:cs="Calibri"/>
          <w:b/>
          <w:bCs/>
          <w:color w:val="000000"/>
          <w:sz w:val="120"/>
          <w:szCs w:val="120"/>
          <w:lang w:val="en-US" w:eastAsia="en-GB"/>
        </w:rPr>
        <w:t>The Levett School</w:t>
      </w:r>
    </w:p>
    <w:p w14:paraId="7E3F56C7" w14:textId="3A563DE0" w:rsidR="008F4F46" w:rsidRDefault="008F4F46" w:rsidP="006C12C0">
      <w:pPr>
        <w:rPr>
          <w:rFonts w:eastAsiaTheme="minorEastAsia"/>
          <w:b/>
          <w:sz w:val="32"/>
          <w:lang w:val="en-US" w:eastAsia="ja-JP"/>
        </w:rPr>
      </w:pPr>
    </w:p>
    <w:p w14:paraId="684241CA" w14:textId="211188B1" w:rsidR="0064371A" w:rsidRDefault="0064371A" w:rsidP="006C12C0">
      <w:pPr>
        <w:rPr>
          <w:rFonts w:eastAsiaTheme="minorEastAsia"/>
          <w:b/>
          <w:sz w:val="32"/>
          <w:lang w:val="en-US" w:eastAsia="ja-JP"/>
        </w:rPr>
      </w:pPr>
    </w:p>
    <w:p w14:paraId="04D4EADC" w14:textId="1BBAC404" w:rsidR="00B105B5" w:rsidRDefault="00B105B5" w:rsidP="006C12C0">
      <w:pPr>
        <w:rPr>
          <w:rFonts w:eastAsiaTheme="minorEastAsia"/>
          <w:b/>
          <w:sz w:val="32"/>
          <w:lang w:val="en-US" w:eastAsia="ja-JP"/>
        </w:rPr>
      </w:pPr>
    </w:p>
    <w:p w14:paraId="1168F152" w14:textId="77777777" w:rsidR="00AF2395" w:rsidRDefault="00AF2395" w:rsidP="0088725F">
      <w:pP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0616D460" w14:textId="2B9539A8" w:rsidR="00D74FED" w:rsidRDefault="00E82505" w:rsidP="009367EF">
      <w:pPr>
        <w:jc w:val="center"/>
        <w:rPr>
          <w:rFonts w:ascii="Calibri" w:eastAsia="Times New Roman" w:hAnsi="Calibri" w:cs="Calibri"/>
          <w:b/>
          <w:bCs/>
          <w:color w:val="000000"/>
          <w:sz w:val="96"/>
          <w:szCs w:val="96"/>
          <w:lang w:val="en-US" w:eastAsia="en-GB"/>
        </w:rPr>
      </w:pPr>
      <w:r w:rsidRPr="009367EF">
        <w:rPr>
          <w:rFonts w:ascii="Calibri" w:eastAsia="Times New Roman" w:hAnsi="Calibri" w:cs="Calibri"/>
          <w:b/>
          <w:bCs/>
          <w:color w:val="000000"/>
          <w:sz w:val="96"/>
          <w:szCs w:val="96"/>
          <w:lang w:val="en-US" w:eastAsia="en-GB"/>
        </w:rPr>
        <w:t>Home Visit Policy</w:t>
      </w:r>
    </w:p>
    <w:p w14:paraId="36E1997F" w14:textId="77777777" w:rsidR="00141ADE" w:rsidRPr="00141ADE" w:rsidRDefault="00141ADE" w:rsidP="009367EF">
      <w:pPr>
        <w:jc w:val="center"/>
        <w:rPr>
          <w:rFonts w:ascii="Calibri" w:eastAsia="Times New Roman" w:hAnsi="Calibri" w:cs="Calibri"/>
          <w:b/>
          <w:bCs/>
          <w:color w:val="000000"/>
          <w:sz w:val="16"/>
          <w:szCs w:val="16"/>
          <w:lang w:val="en-US" w:eastAsia="en-GB"/>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69"/>
        <w:gridCol w:w="4941"/>
      </w:tblGrid>
      <w:tr w:rsidR="00141ADE" w:rsidRPr="002D4295" w14:paraId="221A4A4C" w14:textId="77777777" w:rsidTr="00A843A0">
        <w:trPr>
          <w:trHeight w:val="465"/>
        </w:trPr>
        <w:tc>
          <w:tcPr>
            <w:tcW w:w="4069" w:type="dxa"/>
            <w:tcBorders>
              <w:top w:val="single" w:sz="6" w:space="0" w:color="8EAADB"/>
              <w:left w:val="single" w:sz="6" w:space="0" w:color="8EAADB"/>
              <w:bottom w:val="single" w:sz="6" w:space="0" w:color="8EAADB"/>
              <w:right w:val="single" w:sz="6" w:space="0" w:color="8EAADB"/>
            </w:tcBorders>
            <w:shd w:val="clear" w:color="auto" w:fill="D9E2F3"/>
            <w:hideMark/>
          </w:tcPr>
          <w:p w14:paraId="0D1CE473" w14:textId="52066415" w:rsidR="00141ADE" w:rsidRPr="002D4295" w:rsidRDefault="00141ADE" w:rsidP="00E3098D">
            <w:pPr>
              <w:spacing w:before="0" w:after="0" w:line="240" w:lineRule="auto"/>
              <w:jc w:val="left"/>
              <w:textAlignment w:val="baseline"/>
              <w:rPr>
                <w:rFonts w:ascii="Times New Roman" w:eastAsia="Times New Roman" w:hAnsi="Times New Roman"/>
                <w:sz w:val="24"/>
                <w:szCs w:val="24"/>
                <w:lang w:eastAsia="en-GB"/>
              </w:rPr>
            </w:pPr>
            <w:r w:rsidRPr="002D4295">
              <w:rPr>
                <w:rFonts w:ascii="Calibri" w:eastAsia="Times New Roman" w:hAnsi="Calibri" w:cs="Calibri"/>
                <w:b/>
                <w:bCs/>
                <w:i/>
                <w:iCs/>
                <w:color w:val="000000"/>
                <w:sz w:val="20"/>
                <w:szCs w:val="20"/>
                <w:lang w:eastAsia="en-GB"/>
              </w:rPr>
              <w:t xml:space="preserve">Policy agreed by </w:t>
            </w:r>
            <w:r w:rsidR="004C024A">
              <w:rPr>
                <w:rFonts w:ascii="Calibri" w:eastAsia="Times New Roman" w:hAnsi="Calibri" w:cs="Calibri"/>
                <w:b/>
                <w:bCs/>
                <w:i/>
                <w:iCs/>
                <w:color w:val="000000"/>
                <w:sz w:val="20"/>
                <w:szCs w:val="20"/>
                <w:lang w:eastAsia="en-GB"/>
              </w:rPr>
              <w:t>Management Committee</w:t>
            </w:r>
            <w:r w:rsidRPr="002D4295">
              <w:rPr>
                <w:rFonts w:ascii="Calibri" w:eastAsia="Times New Roman" w:hAnsi="Calibri" w:cs="Calibri"/>
                <w:b/>
                <w:bCs/>
                <w:i/>
                <w:iCs/>
                <w:color w:val="000000"/>
                <w:sz w:val="20"/>
                <w:szCs w:val="20"/>
                <w:lang w:eastAsia="en-GB"/>
              </w:rPr>
              <w:t> on:</w:t>
            </w:r>
            <w:r w:rsidRPr="002D4295">
              <w:rPr>
                <w:rFonts w:ascii="Calibri" w:eastAsia="Times New Roman" w:hAnsi="Calibri" w:cs="Calibri"/>
                <w:color w:val="000000"/>
                <w:sz w:val="20"/>
                <w:szCs w:val="20"/>
                <w:lang w:eastAsia="en-GB"/>
              </w:rPr>
              <w:t> </w:t>
            </w:r>
          </w:p>
        </w:tc>
        <w:tc>
          <w:tcPr>
            <w:tcW w:w="4941" w:type="dxa"/>
            <w:tcBorders>
              <w:top w:val="single" w:sz="6" w:space="0" w:color="8EAADB"/>
              <w:left w:val="single" w:sz="6" w:space="0" w:color="8EAADB"/>
              <w:bottom w:val="single" w:sz="6" w:space="0" w:color="8EAADB"/>
              <w:right w:val="single" w:sz="6" w:space="0" w:color="8EAADB"/>
            </w:tcBorders>
            <w:shd w:val="clear" w:color="auto" w:fill="D9E2F3"/>
          </w:tcPr>
          <w:p w14:paraId="2874C0EF" w14:textId="3BF86BDC" w:rsidR="00141ADE" w:rsidRPr="004216FE" w:rsidRDefault="00E5723F" w:rsidP="00E3098D">
            <w:pPr>
              <w:spacing w:before="0" w:after="0" w:line="240" w:lineRule="auto"/>
              <w:jc w:val="center"/>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01.07.2025</w:t>
            </w:r>
          </w:p>
        </w:tc>
      </w:tr>
      <w:tr w:rsidR="00141ADE" w:rsidRPr="002D4295" w14:paraId="755CC953" w14:textId="77777777" w:rsidTr="00A843A0">
        <w:trPr>
          <w:trHeight w:val="525"/>
        </w:trPr>
        <w:tc>
          <w:tcPr>
            <w:tcW w:w="4069" w:type="dxa"/>
            <w:tcBorders>
              <w:top w:val="single" w:sz="6" w:space="0" w:color="8EAADB"/>
              <w:left w:val="single" w:sz="6" w:space="0" w:color="8EAADB"/>
              <w:bottom w:val="single" w:sz="6" w:space="0" w:color="8EAADB"/>
              <w:right w:val="single" w:sz="6" w:space="0" w:color="8EAADB"/>
            </w:tcBorders>
            <w:shd w:val="clear" w:color="auto" w:fill="D9E2F3"/>
            <w:hideMark/>
          </w:tcPr>
          <w:p w14:paraId="65A1054C" w14:textId="0E894743" w:rsidR="00141ADE" w:rsidRPr="002D4295" w:rsidRDefault="00141ADE" w:rsidP="00E3098D">
            <w:pPr>
              <w:spacing w:before="0" w:after="0" w:line="240" w:lineRule="auto"/>
              <w:jc w:val="left"/>
              <w:textAlignment w:val="baseline"/>
              <w:rPr>
                <w:rFonts w:ascii="Times New Roman" w:eastAsia="Times New Roman" w:hAnsi="Times New Roman"/>
                <w:sz w:val="24"/>
                <w:szCs w:val="24"/>
                <w:lang w:eastAsia="en-GB"/>
              </w:rPr>
            </w:pPr>
            <w:r w:rsidRPr="002D4295">
              <w:rPr>
                <w:rFonts w:ascii="Calibri" w:eastAsia="Times New Roman" w:hAnsi="Calibri" w:cs="Calibri"/>
                <w:b/>
                <w:bCs/>
                <w:i/>
                <w:iCs/>
                <w:color w:val="000000"/>
                <w:sz w:val="20"/>
                <w:szCs w:val="20"/>
                <w:lang w:eastAsia="en-GB"/>
              </w:rPr>
              <w:t xml:space="preserve">Review date for </w:t>
            </w:r>
            <w:r w:rsidR="004C024A">
              <w:rPr>
                <w:rFonts w:ascii="Calibri" w:eastAsia="Times New Roman" w:hAnsi="Calibri" w:cs="Calibri"/>
                <w:b/>
                <w:bCs/>
                <w:i/>
                <w:iCs/>
                <w:color w:val="000000"/>
                <w:sz w:val="20"/>
                <w:szCs w:val="20"/>
                <w:lang w:eastAsia="en-GB"/>
              </w:rPr>
              <w:t>Management Committee</w:t>
            </w:r>
            <w:r w:rsidRPr="002D4295">
              <w:rPr>
                <w:rFonts w:ascii="Calibri" w:eastAsia="Times New Roman" w:hAnsi="Calibri" w:cs="Calibri"/>
                <w:b/>
                <w:bCs/>
                <w:i/>
                <w:iCs/>
                <w:color w:val="000000"/>
                <w:sz w:val="20"/>
                <w:szCs w:val="20"/>
                <w:lang w:eastAsia="en-GB"/>
              </w:rPr>
              <w:t>:</w:t>
            </w:r>
            <w:r w:rsidRPr="002D4295">
              <w:rPr>
                <w:rFonts w:ascii="Calibri" w:eastAsia="Times New Roman" w:hAnsi="Calibri" w:cs="Calibri"/>
                <w:color w:val="000000"/>
                <w:sz w:val="20"/>
                <w:szCs w:val="20"/>
                <w:lang w:eastAsia="en-GB"/>
              </w:rPr>
              <w:t> </w:t>
            </w:r>
          </w:p>
        </w:tc>
        <w:tc>
          <w:tcPr>
            <w:tcW w:w="4941" w:type="dxa"/>
            <w:tcBorders>
              <w:top w:val="single" w:sz="6" w:space="0" w:color="8EAADB"/>
              <w:left w:val="single" w:sz="6" w:space="0" w:color="8EAADB"/>
              <w:bottom w:val="single" w:sz="6" w:space="0" w:color="8EAADB"/>
              <w:right w:val="single" w:sz="6" w:space="0" w:color="8EAADB"/>
            </w:tcBorders>
            <w:shd w:val="clear" w:color="auto" w:fill="auto"/>
          </w:tcPr>
          <w:p w14:paraId="6D551D95" w14:textId="03C5E484" w:rsidR="00141ADE" w:rsidRPr="004216FE" w:rsidRDefault="00E5723F" w:rsidP="00E3098D">
            <w:pPr>
              <w:spacing w:before="0" w:after="0" w:line="240" w:lineRule="auto"/>
              <w:jc w:val="center"/>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01.07.2027</w:t>
            </w:r>
          </w:p>
        </w:tc>
      </w:tr>
      <w:tr w:rsidR="00141ADE" w:rsidRPr="002D4295" w14:paraId="26622FFF" w14:textId="77777777" w:rsidTr="00A843A0">
        <w:trPr>
          <w:trHeight w:val="510"/>
        </w:trPr>
        <w:tc>
          <w:tcPr>
            <w:tcW w:w="4069" w:type="dxa"/>
            <w:tcBorders>
              <w:top w:val="single" w:sz="6" w:space="0" w:color="8EAADB"/>
              <w:left w:val="single" w:sz="6" w:space="0" w:color="8EAADB"/>
              <w:bottom w:val="single" w:sz="6" w:space="0" w:color="8EAADB"/>
              <w:right w:val="single" w:sz="6" w:space="0" w:color="8EAADB"/>
            </w:tcBorders>
            <w:shd w:val="clear" w:color="auto" w:fill="D9E2F3"/>
            <w:hideMark/>
          </w:tcPr>
          <w:p w14:paraId="03A45A16" w14:textId="77777777" w:rsidR="00141ADE" w:rsidRPr="002D4295" w:rsidRDefault="00141ADE" w:rsidP="00E3098D">
            <w:pPr>
              <w:spacing w:before="0" w:after="0" w:line="240" w:lineRule="auto"/>
              <w:jc w:val="left"/>
              <w:textAlignment w:val="baseline"/>
              <w:rPr>
                <w:rFonts w:ascii="Times New Roman" w:eastAsia="Times New Roman" w:hAnsi="Times New Roman"/>
                <w:sz w:val="24"/>
                <w:szCs w:val="24"/>
                <w:lang w:eastAsia="en-GB"/>
              </w:rPr>
            </w:pPr>
            <w:r w:rsidRPr="002D4295">
              <w:rPr>
                <w:rFonts w:ascii="Calibri" w:eastAsia="Times New Roman" w:hAnsi="Calibri" w:cs="Calibri"/>
                <w:b/>
                <w:bCs/>
                <w:i/>
                <w:iCs/>
                <w:color w:val="000000"/>
                <w:sz w:val="20"/>
                <w:szCs w:val="20"/>
                <w:lang w:eastAsia="en-GB"/>
              </w:rPr>
              <w:t>Allocated Group/Person to Review:</w:t>
            </w:r>
            <w:r w:rsidRPr="002D4295">
              <w:rPr>
                <w:rFonts w:ascii="Calibri" w:eastAsia="Times New Roman" w:hAnsi="Calibri" w:cs="Calibri"/>
                <w:color w:val="000000"/>
                <w:sz w:val="20"/>
                <w:szCs w:val="20"/>
                <w:lang w:eastAsia="en-GB"/>
              </w:rPr>
              <w:t> </w:t>
            </w:r>
          </w:p>
        </w:tc>
        <w:tc>
          <w:tcPr>
            <w:tcW w:w="4941" w:type="dxa"/>
            <w:tcBorders>
              <w:top w:val="single" w:sz="6" w:space="0" w:color="8EAADB"/>
              <w:left w:val="single" w:sz="6" w:space="0" w:color="8EAADB"/>
              <w:bottom w:val="single" w:sz="6" w:space="0" w:color="8EAADB"/>
              <w:right w:val="single" w:sz="6" w:space="0" w:color="8EAADB"/>
            </w:tcBorders>
            <w:shd w:val="clear" w:color="auto" w:fill="D9E2F3"/>
          </w:tcPr>
          <w:p w14:paraId="5320A4E1" w14:textId="7E52FEF7" w:rsidR="00141ADE" w:rsidRPr="004216FE" w:rsidRDefault="00F96F39" w:rsidP="00E3098D">
            <w:pPr>
              <w:spacing w:before="0" w:after="0" w:line="240" w:lineRule="auto"/>
              <w:jc w:val="center"/>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Head of School</w:t>
            </w:r>
          </w:p>
        </w:tc>
      </w:tr>
      <w:tr w:rsidR="00141ADE" w:rsidRPr="002D4295" w14:paraId="76DF23AC" w14:textId="77777777" w:rsidTr="00A843A0">
        <w:trPr>
          <w:trHeight w:val="525"/>
        </w:trPr>
        <w:tc>
          <w:tcPr>
            <w:tcW w:w="4069" w:type="dxa"/>
            <w:tcBorders>
              <w:top w:val="single" w:sz="6" w:space="0" w:color="8EAADB"/>
              <w:left w:val="single" w:sz="6" w:space="0" w:color="8EAADB"/>
              <w:bottom w:val="single" w:sz="6" w:space="0" w:color="8EAADB"/>
              <w:right w:val="single" w:sz="6" w:space="0" w:color="8EAADB"/>
            </w:tcBorders>
            <w:shd w:val="clear" w:color="auto" w:fill="D9E2F3"/>
            <w:hideMark/>
          </w:tcPr>
          <w:p w14:paraId="1FD7FE77" w14:textId="77777777" w:rsidR="00141ADE" w:rsidRPr="002D4295" w:rsidRDefault="00141ADE" w:rsidP="00E3098D">
            <w:pPr>
              <w:spacing w:before="0" w:after="0" w:line="240" w:lineRule="auto"/>
              <w:jc w:val="left"/>
              <w:textAlignment w:val="baseline"/>
              <w:rPr>
                <w:rFonts w:ascii="Times New Roman" w:eastAsia="Times New Roman" w:hAnsi="Times New Roman"/>
                <w:sz w:val="24"/>
                <w:szCs w:val="24"/>
                <w:lang w:eastAsia="en-GB"/>
              </w:rPr>
            </w:pPr>
            <w:r w:rsidRPr="002D4295">
              <w:rPr>
                <w:rFonts w:ascii="Calibri" w:eastAsia="Times New Roman" w:hAnsi="Calibri" w:cs="Calibri"/>
                <w:b/>
                <w:bCs/>
                <w:i/>
                <w:iCs/>
                <w:sz w:val="20"/>
                <w:szCs w:val="20"/>
                <w:lang w:eastAsia="en-GB"/>
              </w:rPr>
              <w:t>Agreed frequency of Review, by allocated person:</w:t>
            </w:r>
            <w:r w:rsidRPr="002D4295">
              <w:rPr>
                <w:rFonts w:ascii="Calibri" w:eastAsia="Times New Roman" w:hAnsi="Calibri" w:cs="Calibri"/>
                <w:sz w:val="20"/>
                <w:szCs w:val="20"/>
                <w:lang w:eastAsia="en-GB"/>
              </w:rPr>
              <w:t> </w:t>
            </w:r>
          </w:p>
        </w:tc>
        <w:tc>
          <w:tcPr>
            <w:tcW w:w="4941" w:type="dxa"/>
            <w:tcBorders>
              <w:top w:val="single" w:sz="6" w:space="0" w:color="8EAADB"/>
              <w:left w:val="single" w:sz="6" w:space="0" w:color="8EAADB"/>
              <w:bottom w:val="single" w:sz="6" w:space="0" w:color="8EAADB"/>
              <w:right w:val="single" w:sz="6" w:space="0" w:color="8EAADB"/>
            </w:tcBorders>
            <w:shd w:val="clear" w:color="auto" w:fill="auto"/>
          </w:tcPr>
          <w:p w14:paraId="3C49D0E1" w14:textId="77777777" w:rsidR="00141ADE" w:rsidRPr="004216FE" w:rsidRDefault="00141ADE" w:rsidP="00E3098D">
            <w:pPr>
              <w:spacing w:before="0" w:after="0" w:line="240" w:lineRule="auto"/>
              <w:jc w:val="center"/>
              <w:textAlignment w:val="baseline"/>
              <w:rPr>
                <w:rFonts w:ascii="Calibri" w:eastAsia="Times New Roman" w:hAnsi="Calibri" w:cs="Calibri"/>
                <w:b/>
                <w:bCs/>
                <w:color w:val="000000"/>
                <w:lang w:eastAsia="en-GB"/>
              </w:rPr>
            </w:pPr>
            <w:r w:rsidRPr="004216FE">
              <w:rPr>
                <w:rFonts w:ascii="Calibri" w:eastAsia="Times New Roman" w:hAnsi="Calibri" w:cs="Calibri"/>
                <w:b/>
                <w:bCs/>
                <w:color w:val="000000"/>
                <w:lang w:eastAsia="en-GB"/>
              </w:rPr>
              <w:t>Every 2 years</w:t>
            </w:r>
          </w:p>
        </w:tc>
      </w:tr>
      <w:tr w:rsidR="00141ADE" w:rsidRPr="002D4295" w14:paraId="741F08E8" w14:textId="77777777" w:rsidTr="00A843A0">
        <w:trPr>
          <w:trHeight w:val="525"/>
        </w:trPr>
        <w:tc>
          <w:tcPr>
            <w:tcW w:w="4069" w:type="dxa"/>
            <w:tcBorders>
              <w:top w:val="single" w:sz="6" w:space="0" w:color="8EAADB"/>
              <w:left w:val="single" w:sz="6" w:space="0" w:color="8EAADB"/>
              <w:bottom w:val="single" w:sz="6" w:space="0" w:color="8EAADB"/>
              <w:right w:val="single" w:sz="6" w:space="0" w:color="8EAADB"/>
            </w:tcBorders>
            <w:shd w:val="clear" w:color="auto" w:fill="D9E2F3"/>
            <w:hideMark/>
          </w:tcPr>
          <w:p w14:paraId="696878D0" w14:textId="77777777" w:rsidR="00141ADE" w:rsidRPr="002D4295" w:rsidRDefault="00141ADE" w:rsidP="00E3098D">
            <w:pPr>
              <w:spacing w:before="0" w:after="0" w:line="240" w:lineRule="auto"/>
              <w:jc w:val="left"/>
              <w:textAlignment w:val="baseline"/>
              <w:rPr>
                <w:rFonts w:ascii="Times New Roman" w:eastAsia="Times New Roman" w:hAnsi="Times New Roman"/>
                <w:sz w:val="24"/>
                <w:szCs w:val="24"/>
                <w:lang w:eastAsia="en-GB"/>
              </w:rPr>
            </w:pPr>
            <w:r w:rsidRPr="002D4295">
              <w:rPr>
                <w:rFonts w:ascii="Calibri" w:eastAsia="Times New Roman" w:hAnsi="Calibri" w:cs="Calibri"/>
                <w:b/>
                <w:bCs/>
                <w:i/>
                <w:iCs/>
                <w:color w:val="000000"/>
                <w:sz w:val="20"/>
                <w:szCs w:val="20"/>
                <w:lang w:eastAsia="en-GB"/>
              </w:rPr>
              <w:t>Last Review date: </w:t>
            </w:r>
            <w:r w:rsidRPr="002D4295">
              <w:rPr>
                <w:rFonts w:ascii="Calibri" w:eastAsia="Times New Roman" w:hAnsi="Calibri" w:cs="Calibri"/>
                <w:color w:val="000000"/>
                <w:sz w:val="20"/>
                <w:szCs w:val="20"/>
                <w:lang w:eastAsia="en-GB"/>
              </w:rPr>
              <w:t> </w:t>
            </w:r>
          </w:p>
        </w:tc>
        <w:tc>
          <w:tcPr>
            <w:tcW w:w="4941" w:type="dxa"/>
            <w:tcBorders>
              <w:top w:val="single" w:sz="6" w:space="0" w:color="8EAADB"/>
              <w:left w:val="single" w:sz="6" w:space="0" w:color="8EAADB"/>
              <w:bottom w:val="single" w:sz="6" w:space="0" w:color="8EAADB"/>
              <w:right w:val="single" w:sz="6" w:space="0" w:color="8EAADB"/>
            </w:tcBorders>
            <w:shd w:val="clear" w:color="auto" w:fill="D9E2F3"/>
          </w:tcPr>
          <w:p w14:paraId="67EFC32A" w14:textId="734E3D2C" w:rsidR="00141ADE" w:rsidRPr="004216FE" w:rsidRDefault="004C024A" w:rsidP="00E3098D">
            <w:pPr>
              <w:spacing w:before="0" w:after="0" w:line="240" w:lineRule="auto"/>
              <w:jc w:val="center"/>
              <w:textAlignment w:val="baseline"/>
              <w:rPr>
                <w:rFonts w:ascii="Calibri" w:eastAsia="Times New Roman" w:hAnsi="Calibri" w:cs="Calibri"/>
                <w:b/>
                <w:bCs/>
                <w:color w:val="000000"/>
                <w:lang w:eastAsia="en-GB"/>
              </w:rPr>
            </w:pPr>
            <w:r>
              <w:rPr>
                <w:rFonts w:ascii="Calibri" w:eastAsia="Times New Roman" w:hAnsi="Calibri" w:cs="Calibri"/>
                <w:b/>
                <w:bCs/>
                <w:color w:val="000000"/>
                <w:lang w:eastAsia="en-GB"/>
              </w:rPr>
              <w:t>May 2025</w:t>
            </w:r>
          </w:p>
        </w:tc>
      </w:tr>
    </w:tbl>
    <w:p w14:paraId="3AA570FE" w14:textId="77777777" w:rsidR="00A843A0" w:rsidRDefault="00A843A0" w:rsidP="00A843A0">
      <w:pPr>
        <w:spacing w:before="0" w:after="0" w:line="240" w:lineRule="auto"/>
        <w:jc w:val="center"/>
        <w:textAlignment w:val="baseline"/>
        <w:rPr>
          <w:rFonts w:ascii="Calibri" w:eastAsia="Times New Roman" w:hAnsi="Calibri" w:cs="Calibri"/>
          <w:b/>
          <w:bCs/>
          <w:color w:val="000000"/>
          <w:lang w:eastAsia="en-GB"/>
        </w:rPr>
      </w:pPr>
    </w:p>
    <w:p w14:paraId="4CAA27A5" w14:textId="77777777" w:rsidR="00A843A0" w:rsidRDefault="00A843A0" w:rsidP="00A843A0">
      <w:pPr>
        <w:spacing w:before="0" w:after="0" w:line="240" w:lineRule="auto"/>
        <w:jc w:val="center"/>
        <w:textAlignment w:val="baseline"/>
        <w:rPr>
          <w:rFonts w:ascii="Calibri" w:eastAsia="Times New Roman" w:hAnsi="Calibri" w:cs="Calibri"/>
          <w:b/>
          <w:bCs/>
          <w:color w:val="000000"/>
          <w:lang w:eastAsia="en-GB"/>
        </w:rPr>
      </w:pPr>
    </w:p>
    <w:p w14:paraId="7B8FFF1C" w14:textId="77ECA606" w:rsidR="00A843A0" w:rsidRPr="002D4295" w:rsidRDefault="00A843A0" w:rsidP="00A843A0">
      <w:pPr>
        <w:spacing w:before="0" w:after="0" w:line="240" w:lineRule="auto"/>
        <w:jc w:val="center"/>
        <w:textAlignment w:val="baseline"/>
        <w:rPr>
          <w:rFonts w:ascii="Segoe UI" w:eastAsia="Times New Roman" w:hAnsi="Segoe UI" w:cs="Segoe UI"/>
          <w:sz w:val="18"/>
          <w:szCs w:val="18"/>
          <w:lang w:eastAsia="en-GB"/>
        </w:rPr>
      </w:pPr>
      <w:r w:rsidRPr="002D4295">
        <w:rPr>
          <w:rFonts w:ascii="Calibri" w:eastAsia="Times New Roman" w:hAnsi="Calibri" w:cs="Calibri"/>
          <w:b/>
          <w:bCs/>
          <w:color w:val="000000"/>
          <w:lang w:eastAsia="en-GB"/>
        </w:rPr>
        <w:t>Lower School, Melton Road, Sprotbrough, Doncaster, DN5 7SB</w:t>
      </w:r>
      <w:r w:rsidRPr="002D4295">
        <w:rPr>
          <w:rFonts w:ascii="Calibri" w:eastAsia="Times New Roman" w:hAnsi="Calibri" w:cs="Calibri"/>
          <w:color w:val="000000"/>
          <w:lang w:eastAsia="en-GB"/>
        </w:rPr>
        <w:t> </w:t>
      </w:r>
    </w:p>
    <w:p w14:paraId="5E3ABC6C" w14:textId="60F390FD" w:rsidR="00A843A0" w:rsidRDefault="00A843A0" w:rsidP="00A843A0">
      <w:pPr>
        <w:spacing w:before="0" w:after="0" w:line="240" w:lineRule="auto"/>
        <w:jc w:val="center"/>
        <w:textAlignment w:val="baseline"/>
        <w:rPr>
          <w:rFonts w:ascii="Calibri" w:eastAsia="Times New Roman" w:hAnsi="Calibri" w:cs="Calibri"/>
          <w:color w:val="000000"/>
          <w:lang w:eastAsia="en-GB"/>
        </w:rPr>
      </w:pPr>
    </w:p>
    <w:p w14:paraId="45DD6531" w14:textId="77777777" w:rsidR="00F96F39" w:rsidRDefault="00F96F39" w:rsidP="00A843A0">
      <w:pPr>
        <w:spacing w:before="0" w:after="0" w:line="240" w:lineRule="auto"/>
        <w:jc w:val="center"/>
        <w:textAlignment w:val="baseline"/>
        <w:rPr>
          <w:rFonts w:ascii="Calibri" w:eastAsia="Times New Roman" w:hAnsi="Calibri" w:cs="Calibri"/>
          <w:color w:val="000000"/>
          <w:lang w:eastAsia="en-GB"/>
        </w:rPr>
      </w:pPr>
    </w:p>
    <w:p w14:paraId="1C096987" w14:textId="77777777" w:rsidR="00F96F39" w:rsidRDefault="00F96F39" w:rsidP="00A843A0">
      <w:pPr>
        <w:spacing w:before="0" w:after="0" w:line="240" w:lineRule="auto"/>
        <w:jc w:val="center"/>
        <w:textAlignment w:val="baseline"/>
        <w:rPr>
          <w:rFonts w:ascii="Calibri" w:eastAsia="Times New Roman" w:hAnsi="Calibri" w:cs="Calibri"/>
          <w:color w:val="000000"/>
          <w:lang w:eastAsia="en-GB"/>
        </w:rPr>
      </w:pPr>
    </w:p>
    <w:p w14:paraId="25FD6ADF" w14:textId="77777777" w:rsidR="00F96F39" w:rsidRDefault="00F96F39" w:rsidP="00A843A0">
      <w:pPr>
        <w:spacing w:before="0" w:after="0" w:line="240" w:lineRule="auto"/>
        <w:jc w:val="center"/>
        <w:textAlignment w:val="baseline"/>
        <w:rPr>
          <w:rFonts w:ascii="Calibri" w:eastAsia="Times New Roman" w:hAnsi="Calibri" w:cs="Calibri"/>
          <w:color w:val="000000"/>
          <w:lang w:eastAsia="en-GB"/>
        </w:rPr>
      </w:pPr>
    </w:p>
    <w:p w14:paraId="55C51F1D" w14:textId="77777777" w:rsidR="00F96F39" w:rsidRDefault="00F96F39" w:rsidP="00A843A0">
      <w:pPr>
        <w:spacing w:before="0" w:after="0" w:line="240" w:lineRule="auto"/>
        <w:jc w:val="center"/>
        <w:textAlignment w:val="baseline"/>
        <w:rPr>
          <w:rFonts w:ascii="Calibri" w:eastAsia="Times New Roman" w:hAnsi="Calibri" w:cs="Calibri"/>
          <w:color w:val="000000"/>
          <w:lang w:eastAsia="en-GB"/>
        </w:rPr>
      </w:pPr>
    </w:p>
    <w:p w14:paraId="00A7DBF2" w14:textId="77777777" w:rsidR="00F96F39" w:rsidRDefault="00F96F39" w:rsidP="00A843A0">
      <w:pPr>
        <w:spacing w:before="0" w:after="0" w:line="240" w:lineRule="auto"/>
        <w:jc w:val="center"/>
        <w:textAlignment w:val="baseline"/>
        <w:rPr>
          <w:rFonts w:ascii="Calibri" w:eastAsia="Times New Roman" w:hAnsi="Calibri" w:cs="Calibri"/>
          <w:color w:val="000000"/>
          <w:lang w:eastAsia="en-GB"/>
        </w:rPr>
      </w:pPr>
    </w:p>
    <w:p w14:paraId="146B8EA1" w14:textId="77777777" w:rsidR="00F96F39" w:rsidRPr="002D4295" w:rsidRDefault="00F96F39" w:rsidP="00A843A0">
      <w:pPr>
        <w:spacing w:before="0" w:after="0" w:line="240" w:lineRule="auto"/>
        <w:jc w:val="center"/>
        <w:textAlignment w:val="baseline"/>
        <w:rPr>
          <w:rFonts w:ascii="Segoe UI" w:eastAsia="Times New Roman" w:hAnsi="Segoe UI" w:cs="Segoe UI"/>
          <w:sz w:val="18"/>
          <w:szCs w:val="18"/>
          <w:lang w:eastAsia="en-GB"/>
        </w:rPr>
      </w:pPr>
    </w:p>
    <w:p w14:paraId="4C845E27" w14:textId="69122F01" w:rsidR="00141ADE" w:rsidRPr="009367EF" w:rsidRDefault="00F96F39" w:rsidP="00F96F39">
      <w:pPr>
        <w:jc w:val="left"/>
        <w:rPr>
          <w:rFonts w:ascii="Calibri" w:eastAsia="Times New Roman" w:hAnsi="Calibri" w:cs="Calibri"/>
          <w:b/>
          <w:bCs/>
          <w:color w:val="000000"/>
          <w:sz w:val="96"/>
          <w:szCs w:val="96"/>
          <w:lang w:val="en-US" w:eastAsia="en-GB"/>
        </w:rPr>
      </w:pPr>
      <w:r>
        <w:rPr>
          <w:noProof/>
          <w:lang w:eastAsia="en-GB"/>
        </w:rPr>
        <w:drawing>
          <wp:inline distT="0" distB="0" distL="0" distR="0" wp14:anchorId="79A2354B" wp14:editId="5EE368B8">
            <wp:extent cx="1991641" cy="790575"/>
            <wp:effectExtent l="0" t="0" r="889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a:stretch>
                      <a:fillRect/>
                    </a:stretch>
                  </pic:blipFill>
                  <pic:spPr>
                    <a:xfrm>
                      <a:off x="0" y="0"/>
                      <a:ext cx="1995146" cy="791966"/>
                    </a:xfrm>
                    <a:prstGeom prst="rect">
                      <a:avLst/>
                    </a:prstGeom>
                  </pic:spPr>
                </pic:pic>
              </a:graphicData>
            </a:graphic>
          </wp:inline>
        </w:drawing>
      </w:r>
    </w:p>
    <w:p w14:paraId="16C47A08" w14:textId="77777777" w:rsidR="00E82505" w:rsidRDefault="00E82505" w:rsidP="0088725F">
      <w:pPr>
        <w:rPr>
          <w:rFonts w:eastAsiaTheme="majorEastAsia" w:cs="Arial"/>
          <w:b/>
          <w:color w:val="FFD006"/>
          <w:sz w:val="72"/>
          <w:szCs w:val="72"/>
          <w:u w:val="single" w:color="FFD006"/>
          <w:lang w:eastAsia="ja-JP"/>
        </w:rPr>
        <w:sectPr w:rsidR="00E82505" w:rsidSect="002B185D">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40" w:right="1440" w:bottom="1440" w:left="1440" w:header="564" w:footer="708" w:gutter="0"/>
          <w:cols w:space="708"/>
          <w:docGrid w:linePitch="360"/>
        </w:sectPr>
      </w:pPr>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B185D" w:rsidRDefault="00A23725" w:rsidP="003F31D0">
      <w:pPr>
        <w:rPr>
          <w:rStyle w:val="Hyperlink"/>
          <w:rFonts w:cs="Arial"/>
          <w:color w:val="auto"/>
          <w:sz w:val="14"/>
          <w:u w:val="none"/>
        </w:rPr>
      </w:pPr>
      <w:r w:rsidRPr="002B185D">
        <w:rPr>
          <w:rFonts w:cs="Arial"/>
        </w:rPr>
        <w:fldChar w:fldCharType="begin"/>
      </w:r>
      <w:r w:rsidRPr="002B185D">
        <w:rPr>
          <w:rFonts w:cs="Arial"/>
        </w:rPr>
        <w:instrText xml:space="preserve"> HYPERLINK  \l "_Statement_of_intent_1" </w:instrText>
      </w:r>
      <w:r w:rsidRPr="002B185D">
        <w:rPr>
          <w:rFonts w:cs="Arial"/>
        </w:rPr>
        <w:fldChar w:fldCharType="separate"/>
      </w:r>
      <w:r w:rsidRPr="002B185D">
        <w:rPr>
          <w:rStyle w:val="Hyperlink"/>
          <w:rFonts w:cs="Arial"/>
          <w:color w:val="auto"/>
          <w:u w:val="none"/>
        </w:rPr>
        <w:t>Statement of intent</w:t>
      </w:r>
    </w:p>
    <w:p w14:paraId="197E650F" w14:textId="6DE4B77F" w:rsidR="00A23725" w:rsidRPr="002B185D" w:rsidRDefault="00A23725" w:rsidP="0088725F">
      <w:pPr>
        <w:pStyle w:val="ListParagraph"/>
        <w:numPr>
          <w:ilvl w:val="0"/>
          <w:numId w:val="1"/>
        </w:numPr>
        <w:spacing w:before="0" w:after="0"/>
        <w:ind w:left="426"/>
        <w:contextualSpacing w:val="0"/>
        <w:rPr>
          <w:rFonts w:ascii="Arial" w:hAnsi="Arial" w:cs="Arial"/>
        </w:rPr>
      </w:pPr>
      <w:r w:rsidRPr="002B185D">
        <w:rPr>
          <w:rFonts w:ascii="Arial" w:hAnsi="Arial" w:cs="Arial"/>
        </w:rPr>
        <w:fldChar w:fldCharType="end"/>
      </w:r>
      <w:hyperlink w:anchor="_Legal_framework_1" w:history="1">
        <w:r w:rsidR="00586921" w:rsidRPr="002B185D">
          <w:rPr>
            <w:rStyle w:val="Hyperlink"/>
            <w:rFonts w:ascii="Arial" w:hAnsi="Arial" w:cs="Arial"/>
            <w:color w:val="auto"/>
            <w:u w:val="none"/>
          </w:rPr>
          <w:t>Legal framework</w:t>
        </w:r>
      </w:hyperlink>
      <w:r w:rsidRPr="002B185D">
        <w:rPr>
          <w:rFonts w:ascii="Arial" w:hAnsi="Arial" w:cs="Arial"/>
        </w:rPr>
        <w:t xml:space="preserve"> </w:t>
      </w:r>
    </w:p>
    <w:p w14:paraId="010BC801" w14:textId="4822BB75" w:rsidR="0088725F" w:rsidRPr="002B185D" w:rsidRDefault="00125404" w:rsidP="0088725F">
      <w:pPr>
        <w:pStyle w:val="ListParagraph"/>
        <w:numPr>
          <w:ilvl w:val="0"/>
          <w:numId w:val="1"/>
        </w:numPr>
        <w:spacing w:before="0" w:after="0"/>
        <w:ind w:left="426"/>
        <w:contextualSpacing w:val="0"/>
        <w:rPr>
          <w:rFonts w:ascii="Arial" w:hAnsi="Arial" w:cs="Arial"/>
        </w:rPr>
      </w:pPr>
      <w:hyperlink w:anchor="_Roles_and_responsibilities" w:history="1">
        <w:r w:rsidR="0088725F" w:rsidRPr="002B185D">
          <w:rPr>
            <w:rStyle w:val="Hyperlink"/>
            <w:rFonts w:ascii="Arial" w:hAnsi="Arial" w:cs="Arial"/>
            <w:color w:val="auto"/>
            <w:u w:val="none"/>
          </w:rPr>
          <w:t>Roles and responsibilities</w:t>
        </w:r>
      </w:hyperlink>
    </w:p>
    <w:p w14:paraId="7889CD94" w14:textId="3DD0ABAF" w:rsidR="00AD11E7" w:rsidRPr="002B185D" w:rsidRDefault="00125404" w:rsidP="0088725F">
      <w:pPr>
        <w:pStyle w:val="ListParagraph"/>
        <w:numPr>
          <w:ilvl w:val="0"/>
          <w:numId w:val="1"/>
        </w:numPr>
        <w:spacing w:before="0" w:after="0"/>
        <w:ind w:left="426"/>
        <w:contextualSpacing w:val="0"/>
        <w:rPr>
          <w:rFonts w:ascii="Arial" w:hAnsi="Arial" w:cs="Arial"/>
        </w:rPr>
      </w:pPr>
      <w:hyperlink w:anchor="_Home_visits_1" w:history="1">
        <w:r w:rsidR="00AD11E7" w:rsidRPr="002B185D">
          <w:rPr>
            <w:rStyle w:val="Hyperlink"/>
            <w:rFonts w:ascii="Arial" w:hAnsi="Arial" w:cs="Arial"/>
            <w:color w:val="auto"/>
            <w:u w:val="none"/>
          </w:rPr>
          <w:t>Home visits</w:t>
        </w:r>
      </w:hyperlink>
    </w:p>
    <w:p w14:paraId="30C95D63" w14:textId="7DC8AF89" w:rsidR="0088725F" w:rsidRPr="002B185D" w:rsidRDefault="00125404" w:rsidP="0088725F">
      <w:pPr>
        <w:pStyle w:val="ListParagraph"/>
        <w:numPr>
          <w:ilvl w:val="0"/>
          <w:numId w:val="1"/>
        </w:numPr>
        <w:spacing w:before="0" w:after="0"/>
        <w:ind w:left="426"/>
        <w:contextualSpacing w:val="0"/>
        <w:rPr>
          <w:rFonts w:ascii="Arial" w:hAnsi="Arial" w:cs="Arial"/>
        </w:rPr>
      </w:pPr>
      <w:hyperlink w:anchor="_Personal_safety" w:history="1">
        <w:r w:rsidR="0088725F" w:rsidRPr="002B185D">
          <w:rPr>
            <w:rStyle w:val="Hyperlink"/>
            <w:rFonts w:ascii="Arial" w:hAnsi="Arial" w:cs="Arial"/>
            <w:color w:val="auto"/>
            <w:u w:val="none"/>
          </w:rPr>
          <w:t>Personal safety</w:t>
        </w:r>
      </w:hyperlink>
    </w:p>
    <w:p w14:paraId="328F36B5" w14:textId="77AB7FDD" w:rsidR="0062495A" w:rsidRPr="002B185D" w:rsidRDefault="00125404" w:rsidP="0088725F">
      <w:pPr>
        <w:pStyle w:val="ListParagraph"/>
        <w:numPr>
          <w:ilvl w:val="0"/>
          <w:numId w:val="1"/>
        </w:numPr>
        <w:spacing w:before="0" w:after="0"/>
        <w:ind w:left="426"/>
        <w:contextualSpacing w:val="0"/>
        <w:rPr>
          <w:rFonts w:ascii="Arial" w:hAnsi="Arial" w:cs="Arial"/>
        </w:rPr>
      </w:pPr>
      <w:hyperlink w:anchor="_Tutoring" w:history="1">
        <w:r w:rsidR="0062495A" w:rsidRPr="002B185D">
          <w:rPr>
            <w:rStyle w:val="Hyperlink"/>
            <w:rFonts w:ascii="Arial" w:hAnsi="Arial" w:cs="Arial"/>
            <w:color w:val="auto"/>
            <w:u w:val="none"/>
          </w:rPr>
          <w:t>Tutoring</w:t>
        </w:r>
      </w:hyperlink>
    </w:p>
    <w:p w14:paraId="6C3872AE" w14:textId="53C2E67B" w:rsidR="0088725F" w:rsidRPr="002B185D" w:rsidRDefault="00125404" w:rsidP="0088725F">
      <w:pPr>
        <w:pStyle w:val="ListParagraph"/>
        <w:numPr>
          <w:ilvl w:val="0"/>
          <w:numId w:val="1"/>
        </w:numPr>
        <w:spacing w:before="0" w:after="0"/>
        <w:ind w:left="426"/>
        <w:contextualSpacing w:val="0"/>
        <w:rPr>
          <w:rFonts w:ascii="Arial" w:hAnsi="Arial" w:cs="Arial"/>
        </w:rPr>
      </w:pPr>
      <w:hyperlink w:anchor="_After_the_visit" w:history="1">
        <w:r w:rsidR="0088725F" w:rsidRPr="002B185D">
          <w:rPr>
            <w:rStyle w:val="Hyperlink"/>
            <w:rFonts w:ascii="Arial" w:hAnsi="Arial" w:cs="Arial"/>
            <w:color w:val="auto"/>
            <w:u w:val="none"/>
          </w:rPr>
          <w:t>Child protection and safeguarding</w:t>
        </w:r>
      </w:hyperlink>
    </w:p>
    <w:p w14:paraId="5AE0F312" w14:textId="5644B915" w:rsidR="0088725F" w:rsidRPr="002B185D" w:rsidRDefault="00125404" w:rsidP="0088725F">
      <w:pPr>
        <w:pStyle w:val="ListParagraph"/>
        <w:numPr>
          <w:ilvl w:val="0"/>
          <w:numId w:val="1"/>
        </w:numPr>
        <w:spacing w:before="0" w:after="0"/>
        <w:ind w:left="426"/>
        <w:contextualSpacing w:val="0"/>
        <w:rPr>
          <w:rFonts w:ascii="Arial" w:hAnsi="Arial" w:cs="Arial"/>
        </w:rPr>
      </w:pPr>
      <w:hyperlink w:anchor="_Monitoring_and_review" w:history="1">
        <w:r w:rsidR="0088725F" w:rsidRPr="002B185D">
          <w:rPr>
            <w:rStyle w:val="Hyperlink"/>
            <w:rFonts w:ascii="Arial" w:hAnsi="Arial" w:cs="Arial"/>
            <w:color w:val="auto"/>
            <w:u w:val="none"/>
          </w:rPr>
          <w:t>Monitoring and review</w:t>
        </w:r>
      </w:hyperlink>
    </w:p>
    <w:p w14:paraId="1B62E2A3" w14:textId="0070E08D" w:rsidR="00A23725" w:rsidRPr="00F165AD" w:rsidRDefault="00A23725" w:rsidP="00BF3F57">
      <w:pPr>
        <w:rPr>
          <w:rFonts w:cs="Arial"/>
          <w:sz w:val="32"/>
          <w:szCs w:val="32"/>
        </w:rPr>
      </w:pPr>
      <w:r w:rsidRPr="002B185D">
        <w:rPr>
          <w:rFonts w:cs="Arial"/>
          <w:sz w:val="32"/>
          <w:szCs w:val="32"/>
        </w:rPr>
        <w:br w:type="page"/>
      </w:r>
      <w:bookmarkStart w:id="5" w:name="_Statement_of_Intent"/>
      <w:bookmarkEnd w:id="5"/>
    </w:p>
    <w:p w14:paraId="43603869" w14:textId="77777777" w:rsidR="00BF3F57" w:rsidRDefault="00A23725" w:rsidP="003F31D0">
      <w:pPr>
        <w:rPr>
          <w:b/>
          <w:bCs/>
          <w:sz w:val="28"/>
          <w:szCs w:val="28"/>
        </w:rPr>
      </w:pPr>
      <w:bookmarkStart w:id="6" w:name="_Statement_of_intent_1"/>
      <w:bookmarkEnd w:id="6"/>
      <w:r w:rsidRPr="00BF3F57">
        <w:rPr>
          <w:b/>
          <w:bCs/>
          <w:sz w:val="28"/>
          <w:szCs w:val="28"/>
        </w:rPr>
        <w:lastRenderedPageBreak/>
        <w:t>Statement of intent</w:t>
      </w:r>
    </w:p>
    <w:p w14:paraId="6C578006" w14:textId="7106BF92" w:rsidR="008C0F59" w:rsidRDefault="002B185D" w:rsidP="00A86FB9">
      <w:pPr>
        <w:pStyle w:val="NoSpacing"/>
      </w:pPr>
      <w:r>
        <w:t xml:space="preserve">At Levett School, </w:t>
      </w:r>
      <w:r w:rsidR="00A86FB9">
        <w:t xml:space="preserve">staff may be required to undertake home visits for a variety of reasons, such as to support pupils’ attendance, provide tuition, and to establish partnerships with parents to secure the best support for their child. </w:t>
      </w:r>
      <w:r w:rsidR="002A5E7A">
        <w:t xml:space="preserve">The school is committed to ensuring all home visits are effective and procedures are in place to minimise potential risks to staff and pupils.  </w:t>
      </w:r>
      <w:r w:rsidR="008C0F59">
        <w:t xml:space="preserve"> </w:t>
      </w:r>
    </w:p>
    <w:p w14:paraId="20018EBD" w14:textId="6EFFF499" w:rsidR="00A86FB9" w:rsidRDefault="00A86FB9" w:rsidP="00A86FB9">
      <w:pPr>
        <w:pStyle w:val="NoSpacing"/>
      </w:pPr>
      <w:r>
        <w:t>This policy sets out how home visits will be conducted in order to ensure:</w:t>
      </w:r>
    </w:p>
    <w:p w14:paraId="55F8829B" w14:textId="059896E7" w:rsidR="00A86FB9" w:rsidRDefault="00A86FB9" w:rsidP="008C0F59">
      <w:pPr>
        <w:pStyle w:val="NoSpacing"/>
        <w:numPr>
          <w:ilvl w:val="0"/>
          <w:numId w:val="17"/>
        </w:numPr>
        <w:spacing w:before="0" w:after="0"/>
      </w:pPr>
      <w:r>
        <w:t>Visits always have a clear and legitimate purpose</w:t>
      </w:r>
      <w:r w:rsidR="00C1073D">
        <w:t>.</w:t>
      </w:r>
    </w:p>
    <w:p w14:paraId="56F7C00D" w14:textId="5F052726" w:rsidR="00A86FB9" w:rsidRDefault="00A86FB9" w:rsidP="008C0F59">
      <w:pPr>
        <w:pStyle w:val="NoSpacing"/>
        <w:numPr>
          <w:ilvl w:val="0"/>
          <w:numId w:val="17"/>
        </w:numPr>
        <w:spacing w:before="0" w:after="0"/>
      </w:pPr>
      <w:r>
        <w:t>Appropriate arrangements are in place for all visits</w:t>
      </w:r>
      <w:r w:rsidR="00C1073D">
        <w:t>.</w:t>
      </w:r>
    </w:p>
    <w:p w14:paraId="5F8A5686" w14:textId="6164DDAC" w:rsidR="002A5E7A" w:rsidRDefault="002A5E7A" w:rsidP="002A5E7A">
      <w:pPr>
        <w:pStyle w:val="NoSpacing"/>
        <w:numPr>
          <w:ilvl w:val="0"/>
          <w:numId w:val="17"/>
        </w:numPr>
        <w:spacing w:before="0" w:after="0"/>
      </w:pPr>
      <w:r>
        <w:t>The health and safety of staff is prioritised</w:t>
      </w:r>
      <w:r w:rsidR="00C1073D">
        <w:t>.</w:t>
      </w:r>
    </w:p>
    <w:p w14:paraId="1825313E" w14:textId="3384B8A8" w:rsidR="00A86FB9" w:rsidRDefault="00A86FB9" w:rsidP="008C0F59">
      <w:pPr>
        <w:pStyle w:val="NoSpacing"/>
        <w:numPr>
          <w:ilvl w:val="0"/>
          <w:numId w:val="17"/>
        </w:numPr>
        <w:spacing w:before="0" w:after="0"/>
      </w:pPr>
      <w:r>
        <w:t>Sufficient records are kept</w:t>
      </w:r>
      <w:r w:rsidR="00C1073D">
        <w:t>.</w:t>
      </w:r>
    </w:p>
    <w:p w14:paraId="6023B804" w14:textId="1235D76F" w:rsidR="00A86FB9" w:rsidRDefault="00A86FB9" w:rsidP="008C0F59">
      <w:pPr>
        <w:pStyle w:val="NoSpacing"/>
        <w:numPr>
          <w:ilvl w:val="0"/>
          <w:numId w:val="17"/>
        </w:numPr>
        <w:spacing w:before="0" w:after="0"/>
      </w:pPr>
      <w:r>
        <w:t>The school’s safeguarding procedures are adhered to at all times</w:t>
      </w:r>
      <w:r w:rsidR="00C1073D">
        <w:t>.</w:t>
      </w:r>
    </w:p>
    <w:p w14:paraId="0F1C4E70" w14:textId="77777777" w:rsidR="00A23725" w:rsidRDefault="00A23725" w:rsidP="006C12C0"/>
    <w:p w14:paraId="4BF9CE7E" w14:textId="77777777" w:rsidR="00A23725" w:rsidRDefault="00A23725" w:rsidP="006C12C0">
      <w:pPr>
        <w:sectPr w:rsidR="00A23725" w:rsidSect="00EA743B">
          <w:headerReference w:type="even" r:id="rId19"/>
          <w:headerReference w:type="default" r:id="rId20"/>
          <w:headerReference w:type="first" r:id="rId2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0209614" w:rsidR="00A23725" w:rsidRPr="00223A05" w:rsidRDefault="00A23725" w:rsidP="006265C0">
      <w:pPr>
        <w:pStyle w:val="Heading10"/>
      </w:pPr>
      <w:bookmarkStart w:id="7" w:name="_Legal_framework_1"/>
      <w:bookmarkEnd w:id="7"/>
      <w:r w:rsidRPr="00292795">
        <w:lastRenderedPageBreak/>
        <w:t>Legal fr</w:t>
      </w:r>
      <w:r w:rsidRPr="00223A05">
        <w:t>ame</w:t>
      </w:r>
      <w:r w:rsidR="00B352B6">
        <w:t>work</w:t>
      </w:r>
    </w:p>
    <w:p w14:paraId="331B1C93" w14:textId="1E1A0FE7" w:rsidR="0088725F" w:rsidRDefault="0088725F" w:rsidP="0088725F">
      <w:r w:rsidRPr="00AB3BB0">
        <w:t xml:space="preserve">This policy has due regard to </w:t>
      </w:r>
      <w:r>
        <w:t xml:space="preserve">relevant </w:t>
      </w:r>
      <w:r w:rsidRPr="00AB3BB0">
        <w:t xml:space="preserve">legislation </w:t>
      </w:r>
      <w:r>
        <w:t xml:space="preserve">and guidance </w:t>
      </w:r>
      <w:r w:rsidRPr="00AB3BB0">
        <w:t>including, but not limited to</w:t>
      </w:r>
      <w:r>
        <w:t>,</w:t>
      </w:r>
      <w:r w:rsidRPr="00AB3BB0">
        <w:t xml:space="preserve"> the</w:t>
      </w:r>
      <w:r>
        <w:t xml:space="preserve"> following</w:t>
      </w:r>
      <w:r w:rsidRPr="00AB3BB0">
        <w:t>:</w:t>
      </w:r>
    </w:p>
    <w:p w14:paraId="3224023A" w14:textId="77777777" w:rsidR="0088725F" w:rsidRPr="00C328A0" w:rsidRDefault="0088725F" w:rsidP="0088725F">
      <w:pPr>
        <w:pStyle w:val="PolicyBullets"/>
        <w:numPr>
          <w:ilvl w:val="0"/>
          <w:numId w:val="12"/>
        </w:numPr>
        <w:spacing w:before="0"/>
      </w:pPr>
      <w:r w:rsidRPr="00C328A0">
        <w:t>Education Act 1996</w:t>
      </w:r>
    </w:p>
    <w:p w14:paraId="16BCEAA1" w14:textId="77777777" w:rsidR="0088725F" w:rsidRPr="00C328A0" w:rsidRDefault="0088725F" w:rsidP="0088725F">
      <w:pPr>
        <w:pStyle w:val="PolicyBullets"/>
        <w:numPr>
          <w:ilvl w:val="0"/>
          <w:numId w:val="12"/>
        </w:numPr>
        <w:spacing w:before="0"/>
      </w:pPr>
      <w:r w:rsidRPr="00C328A0">
        <w:t>Health and Safety at Work etc. Act 1974</w:t>
      </w:r>
    </w:p>
    <w:p w14:paraId="6881E001" w14:textId="1298DFD5" w:rsidR="0088725F" w:rsidRPr="00C328A0" w:rsidRDefault="0088725F" w:rsidP="0088725F">
      <w:pPr>
        <w:pStyle w:val="PolicyBullets"/>
        <w:numPr>
          <w:ilvl w:val="0"/>
          <w:numId w:val="12"/>
        </w:numPr>
        <w:spacing w:before="0"/>
      </w:pPr>
      <w:r w:rsidRPr="00C328A0">
        <w:t>DfE (202</w:t>
      </w:r>
      <w:r>
        <w:t>3</w:t>
      </w:r>
      <w:r w:rsidRPr="00C328A0">
        <w:t>) ‘Keeping children safe in education</w:t>
      </w:r>
      <w:r>
        <w:t xml:space="preserve"> 2023</w:t>
      </w:r>
      <w:r w:rsidRPr="00C328A0">
        <w:t>’</w:t>
      </w:r>
    </w:p>
    <w:p w14:paraId="597B6512" w14:textId="77777777" w:rsidR="0088725F" w:rsidRDefault="0088725F" w:rsidP="0088725F">
      <w:pPr>
        <w:pStyle w:val="PolicyBullets"/>
        <w:numPr>
          <w:ilvl w:val="0"/>
          <w:numId w:val="12"/>
        </w:numPr>
        <w:spacing w:before="0"/>
      </w:pPr>
      <w:r w:rsidRPr="00C328A0">
        <w:t>DfE (2018) ‘Working Together to Safeguard Children’</w:t>
      </w:r>
    </w:p>
    <w:p w14:paraId="6DE15427" w14:textId="74A24812" w:rsidR="0088725F" w:rsidRPr="00C328A0" w:rsidRDefault="0088725F" w:rsidP="0088725F">
      <w:pPr>
        <w:pStyle w:val="PolicyBullets"/>
        <w:numPr>
          <w:ilvl w:val="0"/>
          <w:numId w:val="12"/>
        </w:numPr>
        <w:spacing w:before="0"/>
      </w:pPr>
      <w:r>
        <w:t xml:space="preserve">DfE (2022) ‘Working together to improve school attendance’ </w:t>
      </w:r>
    </w:p>
    <w:p w14:paraId="09FB19F3" w14:textId="0DCF9DF6" w:rsidR="0088725F" w:rsidRDefault="0088725F" w:rsidP="0088725F">
      <w:r>
        <w:t>This policy is designed to be used in conjunction with other policies such as the following:</w:t>
      </w:r>
    </w:p>
    <w:p w14:paraId="011F33F5" w14:textId="77777777" w:rsidR="0088725F" w:rsidRPr="00247A6E" w:rsidRDefault="0088725F" w:rsidP="0088725F">
      <w:pPr>
        <w:pStyle w:val="PolicyBullets"/>
        <w:numPr>
          <w:ilvl w:val="0"/>
          <w:numId w:val="13"/>
        </w:numPr>
        <w:spacing w:before="0"/>
      </w:pPr>
      <w:r w:rsidRPr="00247A6E">
        <w:t>Child Protection and Safeguarding Policy</w:t>
      </w:r>
    </w:p>
    <w:p w14:paraId="2518E5B8" w14:textId="77777777" w:rsidR="0088725F" w:rsidRPr="00247A6E" w:rsidRDefault="0088725F" w:rsidP="0088725F">
      <w:pPr>
        <w:pStyle w:val="PolicyBullets"/>
        <w:numPr>
          <w:ilvl w:val="0"/>
          <w:numId w:val="13"/>
        </w:numPr>
        <w:spacing w:before="0"/>
      </w:pPr>
      <w:r w:rsidRPr="00247A6E">
        <w:t>Attendance and Absence Policy</w:t>
      </w:r>
    </w:p>
    <w:p w14:paraId="473181A9" w14:textId="77777777" w:rsidR="0088725F" w:rsidRDefault="0088725F" w:rsidP="0088725F">
      <w:pPr>
        <w:pStyle w:val="PolicyBullets"/>
        <w:numPr>
          <w:ilvl w:val="0"/>
          <w:numId w:val="13"/>
        </w:numPr>
        <w:spacing w:before="0"/>
      </w:pPr>
      <w:r w:rsidRPr="00247A6E">
        <w:t>Allegations of Abuse Against Staff Policy</w:t>
      </w:r>
    </w:p>
    <w:p w14:paraId="5148101D" w14:textId="6DBDED8D" w:rsidR="0088725F" w:rsidRPr="00247A6E" w:rsidRDefault="0088725F" w:rsidP="0088725F">
      <w:pPr>
        <w:pStyle w:val="PolicyBullets"/>
        <w:numPr>
          <w:ilvl w:val="0"/>
          <w:numId w:val="13"/>
        </w:numPr>
        <w:spacing w:before="0"/>
      </w:pPr>
      <w:r>
        <w:t>Low-level Safeguarding Concerns Policy</w:t>
      </w:r>
    </w:p>
    <w:p w14:paraId="764CEA76" w14:textId="709CD1EF" w:rsidR="0088725F" w:rsidRPr="00247A6E" w:rsidRDefault="0088725F" w:rsidP="00941F53">
      <w:pPr>
        <w:pStyle w:val="PolicyBullets"/>
        <w:numPr>
          <w:ilvl w:val="0"/>
          <w:numId w:val="13"/>
        </w:numPr>
        <w:spacing w:before="0"/>
      </w:pPr>
      <w:r>
        <w:t xml:space="preserve">Physical Intervention </w:t>
      </w:r>
      <w:r w:rsidRPr="00247A6E">
        <w:t>Policy</w:t>
      </w:r>
    </w:p>
    <w:p w14:paraId="27570273" w14:textId="18FE98E3" w:rsidR="001553EC" w:rsidRDefault="0088725F" w:rsidP="001553EC">
      <w:pPr>
        <w:pStyle w:val="PolicyBullets"/>
        <w:numPr>
          <w:ilvl w:val="0"/>
          <w:numId w:val="13"/>
        </w:numPr>
        <w:spacing w:before="0"/>
        <w:ind w:left="714" w:hanging="357"/>
        <w:contextualSpacing w:val="0"/>
      </w:pPr>
      <w:r w:rsidRPr="00247A6E">
        <w:t>Lone Worker Policy</w:t>
      </w:r>
    </w:p>
    <w:p w14:paraId="545C10DF" w14:textId="56780ECD" w:rsidR="00E33CB9" w:rsidRDefault="00E33CB9" w:rsidP="00E33CB9">
      <w:pPr>
        <w:pStyle w:val="PolicyBullets"/>
        <w:numPr>
          <w:ilvl w:val="0"/>
          <w:numId w:val="13"/>
        </w:numPr>
        <w:spacing w:before="0"/>
        <w:ind w:left="714" w:hanging="357"/>
        <w:contextualSpacing w:val="0"/>
      </w:pPr>
      <w:r>
        <w:t>Behaviour Policy</w:t>
      </w:r>
    </w:p>
    <w:p w14:paraId="5FF1935B" w14:textId="67541B54" w:rsidR="00F67B85" w:rsidRDefault="00F67B85" w:rsidP="00E33CB9">
      <w:pPr>
        <w:pStyle w:val="PolicyBullets"/>
        <w:numPr>
          <w:ilvl w:val="0"/>
          <w:numId w:val="13"/>
        </w:numPr>
        <w:spacing w:before="0"/>
        <w:ind w:left="714" w:hanging="357"/>
        <w:contextualSpacing w:val="0"/>
      </w:pPr>
      <w:r>
        <w:t>Staff Code of Conduct</w:t>
      </w:r>
    </w:p>
    <w:p w14:paraId="383BDFFB" w14:textId="53E658B9" w:rsidR="00F67B85" w:rsidRDefault="001553EC" w:rsidP="00F67B85">
      <w:pPr>
        <w:pStyle w:val="PolicyBullets"/>
        <w:numPr>
          <w:ilvl w:val="0"/>
          <w:numId w:val="13"/>
        </w:numPr>
        <w:spacing w:before="0" w:after="200"/>
        <w:ind w:left="714" w:hanging="357"/>
        <w:contextualSpacing w:val="0"/>
      </w:pPr>
      <w:r>
        <w:t>Driving at Work Policy</w:t>
      </w:r>
    </w:p>
    <w:p w14:paraId="660E2D61" w14:textId="2A4F224D" w:rsidR="0088725F" w:rsidRDefault="0088725F" w:rsidP="006265C0">
      <w:pPr>
        <w:pStyle w:val="Heading10"/>
      </w:pPr>
      <w:bookmarkStart w:id="8" w:name="_Roles_and_responsibilities"/>
      <w:bookmarkEnd w:id="8"/>
      <w:r>
        <w:t xml:space="preserve">Roles and responsibilities </w:t>
      </w:r>
    </w:p>
    <w:p w14:paraId="48EFE19E" w14:textId="5792FAED" w:rsidR="0088725F" w:rsidRDefault="0088725F" w:rsidP="0088725F">
      <w:r>
        <w:t>The governing board will be responsible for:</w:t>
      </w:r>
    </w:p>
    <w:p w14:paraId="3ECA026A" w14:textId="07AF6B23" w:rsidR="001553EC" w:rsidRDefault="0088725F" w:rsidP="0088725F">
      <w:pPr>
        <w:pStyle w:val="ListParagraph"/>
        <w:numPr>
          <w:ilvl w:val="0"/>
          <w:numId w:val="15"/>
        </w:numPr>
        <w:spacing w:before="0"/>
        <w:jc w:val="left"/>
      </w:pPr>
      <w:r>
        <w:t>Ensuring appropriate procedures are in place for home visits.</w:t>
      </w:r>
    </w:p>
    <w:p w14:paraId="062F1620" w14:textId="51ECA17D" w:rsidR="001553EC" w:rsidRDefault="001553EC" w:rsidP="0088725F">
      <w:pPr>
        <w:pStyle w:val="ListParagraph"/>
        <w:numPr>
          <w:ilvl w:val="0"/>
          <w:numId w:val="15"/>
        </w:numPr>
        <w:spacing w:before="0"/>
        <w:jc w:val="left"/>
      </w:pPr>
      <w:r>
        <w:t>Ensuring staff conducting home visits have received appropriate training, where necessary.</w:t>
      </w:r>
    </w:p>
    <w:p w14:paraId="5B7D3570" w14:textId="7ECA04F6" w:rsidR="008A238E" w:rsidRDefault="001553EC" w:rsidP="0088725F">
      <w:pPr>
        <w:pStyle w:val="ListParagraph"/>
        <w:numPr>
          <w:ilvl w:val="0"/>
          <w:numId w:val="15"/>
        </w:numPr>
        <w:spacing w:before="0"/>
        <w:jc w:val="left"/>
      </w:pPr>
      <w:r>
        <w:t xml:space="preserve">Ensuring the effective implementation of the school’s safeguarding procedures during home visits. </w:t>
      </w:r>
    </w:p>
    <w:p w14:paraId="35AF3C25" w14:textId="65A8086B" w:rsidR="0088725F" w:rsidRDefault="008A238E" w:rsidP="0088725F">
      <w:pPr>
        <w:pStyle w:val="ListParagraph"/>
        <w:numPr>
          <w:ilvl w:val="0"/>
          <w:numId w:val="15"/>
        </w:numPr>
        <w:spacing w:before="0"/>
        <w:jc w:val="left"/>
      </w:pPr>
      <w:r>
        <w:t>Ensuring appropriate insurance arrangements are in place to cover staff undertaking home visits.</w:t>
      </w:r>
      <w:r w:rsidR="0088725F">
        <w:t xml:space="preserve"> </w:t>
      </w:r>
    </w:p>
    <w:p w14:paraId="1EA337CD" w14:textId="1D2C3054" w:rsidR="0088725F" w:rsidRDefault="0088725F" w:rsidP="0088725F">
      <w:r>
        <w:t>The headteacher will be responsible for:</w:t>
      </w:r>
    </w:p>
    <w:p w14:paraId="76A07D93" w14:textId="77777777" w:rsidR="0088725F" w:rsidRDefault="0088725F" w:rsidP="0088725F">
      <w:pPr>
        <w:pStyle w:val="ListParagraph"/>
        <w:numPr>
          <w:ilvl w:val="0"/>
          <w:numId w:val="15"/>
        </w:numPr>
        <w:spacing w:before="0"/>
        <w:jc w:val="left"/>
      </w:pPr>
      <w:r>
        <w:t xml:space="preserve">The overall implementation of this policy. </w:t>
      </w:r>
    </w:p>
    <w:p w14:paraId="4B1CB0BF" w14:textId="61C38CA8" w:rsidR="005042DA" w:rsidRDefault="005042DA" w:rsidP="0088725F">
      <w:pPr>
        <w:pStyle w:val="ListParagraph"/>
        <w:numPr>
          <w:ilvl w:val="0"/>
          <w:numId w:val="15"/>
        </w:numPr>
        <w:spacing w:before="0"/>
        <w:jc w:val="left"/>
      </w:pPr>
      <w:r>
        <w:t xml:space="preserve">Approving all home visits and ensuring they only take place where necessary and appropriate. </w:t>
      </w:r>
    </w:p>
    <w:p w14:paraId="6C459450" w14:textId="6956D563" w:rsidR="005042DA" w:rsidRDefault="0088725F" w:rsidP="005042DA">
      <w:pPr>
        <w:pStyle w:val="ListParagraph"/>
        <w:numPr>
          <w:ilvl w:val="0"/>
          <w:numId w:val="15"/>
        </w:numPr>
        <w:spacing w:before="0"/>
        <w:jc w:val="left"/>
      </w:pPr>
      <w:r>
        <w:t xml:space="preserve">Ensuring </w:t>
      </w:r>
      <w:r w:rsidR="001553EC">
        <w:t xml:space="preserve">staff understand and follow the school’s </w:t>
      </w:r>
      <w:r w:rsidR="005042DA">
        <w:t xml:space="preserve">home visit </w:t>
      </w:r>
      <w:r w:rsidR="001553EC">
        <w:t>arrangements</w:t>
      </w:r>
      <w:r>
        <w:t xml:space="preserve">. </w:t>
      </w:r>
    </w:p>
    <w:p w14:paraId="0B24B3A7" w14:textId="77777777" w:rsidR="0088725F" w:rsidRDefault="0088725F" w:rsidP="0088725F">
      <w:pPr>
        <w:pStyle w:val="ListParagraph"/>
        <w:numPr>
          <w:ilvl w:val="0"/>
          <w:numId w:val="15"/>
        </w:numPr>
        <w:spacing w:before="0"/>
        <w:jc w:val="left"/>
      </w:pPr>
      <w:r>
        <w:t xml:space="preserve">Ensuring the appropriate safeguarding arrangements are in place. </w:t>
      </w:r>
    </w:p>
    <w:p w14:paraId="2FC11294" w14:textId="645D9EA9" w:rsidR="001F41B4" w:rsidRDefault="001F41B4" w:rsidP="001F41B4">
      <w:pPr>
        <w:pStyle w:val="ListParagraph"/>
        <w:numPr>
          <w:ilvl w:val="0"/>
          <w:numId w:val="15"/>
        </w:numPr>
        <w:spacing w:before="0"/>
        <w:jc w:val="left"/>
      </w:pPr>
      <w:r>
        <w:t>Ensuring risk assessments are completed for home visits.</w:t>
      </w:r>
    </w:p>
    <w:p w14:paraId="01AA729C" w14:textId="4221E61B" w:rsidR="005042DA" w:rsidRDefault="005042DA" w:rsidP="0088725F">
      <w:pPr>
        <w:pStyle w:val="ListParagraph"/>
        <w:numPr>
          <w:ilvl w:val="0"/>
          <w:numId w:val="15"/>
        </w:numPr>
        <w:spacing w:before="0"/>
        <w:jc w:val="left"/>
      </w:pPr>
      <w:r>
        <w:t>Ensuring staff conducting home visits are provided with relevant background information and circumstances to inform the risks that may be present.</w:t>
      </w:r>
    </w:p>
    <w:p w14:paraId="1042A5B8" w14:textId="7AECE82A" w:rsidR="0088725F" w:rsidRDefault="001553EC" w:rsidP="001553EC">
      <w:pPr>
        <w:spacing w:before="0"/>
        <w:jc w:val="left"/>
      </w:pPr>
      <w:r>
        <w:t>Staff conducting home visits will be responsible for:</w:t>
      </w:r>
    </w:p>
    <w:p w14:paraId="6E691B3D" w14:textId="2D2C6BA3" w:rsidR="009973AE" w:rsidRDefault="009973AE" w:rsidP="009973AE">
      <w:pPr>
        <w:pStyle w:val="ListParagraph"/>
        <w:numPr>
          <w:ilvl w:val="0"/>
          <w:numId w:val="18"/>
        </w:numPr>
        <w:spacing w:before="0"/>
        <w:jc w:val="left"/>
      </w:pPr>
      <w:r>
        <w:t xml:space="preserve">Following this policy for all home visits. </w:t>
      </w:r>
    </w:p>
    <w:p w14:paraId="2C91648C" w14:textId="503B4957" w:rsidR="001553EC" w:rsidRDefault="001553EC" w:rsidP="001553EC">
      <w:pPr>
        <w:pStyle w:val="ListParagraph"/>
        <w:numPr>
          <w:ilvl w:val="0"/>
          <w:numId w:val="18"/>
        </w:numPr>
        <w:spacing w:before="0"/>
        <w:jc w:val="left"/>
      </w:pPr>
      <w:r>
        <w:lastRenderedPageBreak/>
        <w:t>Acting professional</w:t>
      </w:r>
      <w:r w:rsidR="00F20B67">
        <w:t>ly</w:t>
      </w:r>
      <w:r>
        <w:t xml:space="preserve"> and sensitively, with due regard to all relevant school policies and procedures.</w:t>
      </w:r>
    </w:p>
    <w:p w14:paraId="6A32ECA7" w14:textId="4B355596" w:rsidR="009973AE" w:rsidRDefault="009973AE" w:rsidP="001553EC">
      <w:pPr>
        <w:pStyle w:val="ListParagraph"/>
        <w:numPr>
          <w:ilvl w:val="0"/>
          <w:numId w:val="18"/>
        </w:numPr>
        <w:spacing w:before="0"/>
        <w:jc w:val="left"/>
      </w:pPr>
      <w:r>
        <w:t xml:space="preserve">Seeking authorisation for all home visits and ensuring the school has all the relevant details of the visit. </w:t>
      </w:r>
    </w:p>
    <w:p w14:paraId="78608BA7" w14:textId="248A45C9" w:rsidR="001553EC" w:rsidRDefault="009973AE" w:rsidP="0062495A">
      <w:pPr>
        <w:pStyle w:val="ListParagraph"/>
        <w:numPr>
          <w:ilvl w:val="0"/>
          <w:numId w:val="18"/>
        </w:numPr>
        <w:spacing w:before="0"/>
        <w:jc w:val="left"/>
      </w:pPr>
      <w:r>
        <w:t xml:space="preserve">Prioritising their </w:t>
      </w:r>
      <w:r w:rsidR="00F20B67">
        <w:t xml:space="preserve">own </w:t>
      </w:r>
      <w:r>
        <w:t>health and safety during visits</w:t>
      </w:r>
      <w:r w:rsidR="001553EC">
        <w:t xml:space="preserve">. </w:t>
      </w:r>
    </w:p>
    <w:p w14:paraId="25AE8378" w14:textId="77777777" w:rsidR="00AD11E7" w:rsidRDefault="00AD11E7" w:rsidP="00AD11E7">
      <w:pPr>
        <w:pStyle w:val="Heading10"/>
      </w:pPr>
      <w:bookmarkStart w:id="9" w:name="_Home_visits_1"/>
      <w:bookmarkEnd w:id="9"/>
      <w:r w:rsidRPr="00C755C6">
        <w:t>Home visits</w:t>
      </w:r>
    </w:p>
    <w:p w14:paraId="32F64F70" w14:textId="77777777" w:rsidR="00AD11E7" w:rsidRDefault="00AD11E7" w:rsidP="00AD11E7">
      <w:r>
        <w:t>Home visits will be undertaken for a number of reasons. This will include, but is not limited to, the following:</w:t>
      </w:r>
    </w:p>
    <w:p w14:paraId="2E52420C" w14:textId="77777777" w:rsidR="00AD11E7" w:rsidRDefault="00AD11E7" w:rsidP="00AD11E7">
      <w:pPr>
        <w:pStyle w:val="ListParagraph"/>
        <w:numPr>
          <w:ilvl w:val="0"/>
          <w:numId w:val="20"/>
        </w:numPr>
      </w:pPr>
      <w:r>
        <w:t>To establish the welfare of a pupil, e.g. in response to an unauthorised absence.</w:t>
      </w:r>
    </w:p>
    <w:p w14:paraId="24BC8F57" w14:textId="77777777" w:rsidR="00AD11E7" w:rsidRDefault="00AD11E7" w:rsidP="00AD11E7">
      <w:pPr>
        <w:pStyle w:val="ListParagraph"/>
        <w:numPr>
          <w:ilvl w:val="0"/>
          <w:numId w:val="20"/>
        </w:numPr>
      </w:pPr>
      <w:r>
        <w:t>To work with parents to support and improve their child’s attendance.</w:t>
      </w:r>
    </w:p>
    <w:p w14:paraId="70D3D34B" w14:textId="77777777" w:rsidR="00AD11E7" w:rsidRDefault="00AD11E7" w:rsidP="00AD11E7">
      <w:pPr>
        <w:pStyle w:val="ListParagraph"/>
        <w:numPr>
          <w:ilvl w:val="0"/>
          <w:numId w:val="20"/>
        </w:numPr>
      </w:pPr>
      <w:r>
        <w:t>To deliver tutoring.</w:t>
      </w:r>
    </w:p>
    <w:p w14:paraId="095DEA85" w14:textId="77777777" w:rsidR="00AD11E7" w:rsidRDefault="00AD11E7" w:rsidP="00AD11E7">
      <w:pPr>
        <w:pStyle w:val="ListParagraph"/>
        <w:numPr>
          <w:ilvl w:val="0"/>
          <w:numId w:val="20"/>
        </w:numPr>
      </w:pPr>
      <w:r>
        <w:t xml:space="preserve">To hold discussions with parents where it is in the best interests of the pupil to be held at their home, or the parent cannot attend school, e.g. due to a disability.  </w:t>
      </w:r>
    </w:p>
    <w:p w14:paraId="72FAB6F9" w14:textId="77777777" w:rsidR="00AD11E7" w:rsidRDefault="00AD11E7" w:rsidP="00AD11E7">
      <w:pPr>
        <w:pStyle w:val="ListParagraph"/>
        <w:numPr>
          <w:ilvl w:val="0"/>
          <w:numId w:val="20"/>
        </w:numPr>
      </w:pPr>
      <w:r>
        <w:t xml:space="preserve">To collect or drop off a pupil in certain circumstances, or to collect or drop off work or equipment for a pupil. </w:t>
      </w:r>
    </w:p>
    <w:p w14:paraId="174A5350" w14:textId="77777777" w:rsidR="00AD11E7" w:rsidRDefault="00AD11E7" w:rsidP="00AD11E7">
      <w:pPr>
        <w:pStyle w:val="ListParagraph"/>
        <w:numPr>
          <w:ilvl w:val="0"/>
          <w:numId w:val="20"/>
        </w:numPr>
      </w:pPr>
      <w:r>
        <w:t xml:space="preserve">To maintain contact with a pupil who is absent from school for a long period of time, e.g. due to an illness. </w:t>
      </w:r>
    </w:p>
    <w:p w14:paraId="196AEA6C" w14:textId="5DC5B7FD" w:rsidR="00AD11E7" w:rsidRDefault="00AD11E7" w:rsidP="00AD11E7">
      <w:r>
        <w:t xml:space="preserve">Home visits will be scheduled in advance with the agreement of the parents, unless the visit is due to an emergency or immediate concern, e.g. an unauthorised absence with no contact from parents or a safeguarding issue. </w:t>
      </w:r>
    </w:p>
    <w:p w14:paraId="35AFFA37" w14:textId="6ADAAE15" w:rsidR="00AD11E7" w:rsidRDefault="00AD11E7" w:rsidP="00AD11E7">
      <w:r>
        <w:t xml:space="preserve">All home visits will require the authorisation of </w:t>
      </w:r>
      <w:r w:rsidR="002B185D">
        <w:t>a Line Manager</w:t>
      </w:r>
      <w:r>
        <w:t xml:space="preserve">. Home visits will only be authorised where they are deemed necessary and in the best interests of the pupil concerned. </w:t>
      </w:r>
    </w:p>
    <w:p w14:paraId="3B1EE6AC" w14:textId="77777777" w:rsidR="00AD11E7" w:rsidRDefault="00AD11E7" w:rsidP="00AD11E7">
      <w:r>
        <w:t xml:space="preserve">Home visits will take place during school hours wherever possible. Home visits outside of school hours will only be authorised if absolutely necessary and there is no reasonable alternative – in such cases, a responsible contact will be established to check on the welfare of staff conducting the visit. </w:t>
      </w:r>
    </w:p>
    <w:p w14:paraId="2B843465" w14:textId="1283A081" w:rsidR="00AD11E7" w:rsidRDefault="00AD11E7" w:rsidP="00AD11E7">
      <w:r>
        <w:t>S</w:t>
      </w:r>
      <w:r w:rsidR="002B185D">
        <w:t xml:space="preserve">taff will carry their Levett ID Badge, on a quick release safety lanyard, which will be </w:t>
      </w:r>
      <w:r>
        <w:t>shown upon arrival for a first visit at a home. If the pupil’s parents are not present at the arranged time,</w:t>
      </w:r>
      <w:r w:rsidR="002B185D">
        <w:t xml:space="preserve"> staff will wait no longer than 5 minutes, in their car and not in the house</w:t>
      </w:r>
      <w:r>
        <w:t xml:space="preserve">. If the pupil’s parents do not arrive, the visit will be cancelled. </w:t>
      </w:r>
    </w:p>
    <w:p w14:paraId="09DACD5A" w14:textId="7EF40C5C" w:rsidR="00AD11E7" w:rsidRDefault="00AD11E7" w:rsidP="00AD11E7">
      <w:r>
        <w:t xml:space="preserve">Staff will not enter a pupil’s home if they feel unsafe. If a visit is cancelled because of concerns over safety, the reason for cancelling the visit will </w:t>
      </w:r>
      <w:r w:rsidR="002B185D">
        <w:t>be logged on CPOMS.</w:t>
      </w:r>
    </w:p>
    <w:p w14:paraId="2A04B430" w14:textId="1621D017" w:rsidR="00AD11E7" w:rsidRDefault="00AD11E7" w:rsidP="00AD11E7">
      <w:r w:rsidRPr="00CA5CD8">
        <w:t>If there are potentially dangerous animals in the re</w:t>
      </w:r>
      <w:r w:rsidR="002B185D" w:rsidRPr="00CA5CD8">
        <w:t>sidence, the school will insist</w:t>
      </w:r>
      <w:r w:rsidRPr="00CA5CD8">
        <w:t xml:space="preserve"> that they are kept in a separate room or placed outside for the duration of the visit. If the parent refuses, or is unable to adhere to this request, the visit will be cancelled.</w:t>
      </w:r>
      <w:r>
        <w:t xml:space="preserve"> </w:t>
      </w:r>
    </w:p>
    <w:p w14:paraId="11815BA6" w14:textId="0F62DD5A" w:rsidR="00AD11E7" w:rsidRDefault="00AD11E7" w:rsidP="00AD11E7">
      <w:r>
        <w:t>Any issues or incidents during a home visit wil</w:t>
      </w:r>
      <w:r w:rsidR="002B185D">
        <w:t>l be reported on CPOMS</w:t>
      </w:r>
      <w:r>
        <w:t>.</w:t>
      </w:r>
    </w:p>
    <w:p w14:paraId="0D91ABC4" w14:textId="3084F744" w:rsidR="00AD11E7" w:rsidRPr="005F0BD3" w:rsidRDefault="00AD11E7" w:rsidP="00AD11E7">
      <w:r>
        <w:t xml:space="preserve">Where a staff member cannot be contacted or located during or after a home visit, the headteacher will be notified as soon as possible to decide on the appropriate response. The police will be contacted where there is concern for a staff member’s welfare. </w:t>
      </w:r>
    </w:p>
    <w:p w14:paraId="67DC349F" w14:textId="77777777" w:rsidR="0088725F" w:rsidRPr="00F07361" w:rsidRDefault="0088725F" w:rsidP="006265C0">
      <w:pPr>
        <w:pStyle w:val="Heading10"/>
      </w:pPr>
      <w:bookmarkStart w:id="10" w:name="_Personal_safety"/>
      <w:bookmarkEnd w:id="10"/>
      <w:r w:rsidRPr="005F0BD3">
        <w:lastRenderedPageBreak/>
        <w:t>Personal</w:t>
      </w:r>
      <w:r>
        <w:t xml:space="preserve"> safety</w:t>
      </w:r>
    </w:p>
    <w:p w14:paraId="72473112" w14:textId="6D938CCA" w:rsidR="009973AE" w:rsidRDefault="009973AE" w:rsidP="009973AE">
      <w:r>
        <w:t>The headteacher will ensure staff are aware of the following before a home visit:</w:t>
      </w:r>
    </w:p>
    <w:p w14:paraId="3032775A" w14:textId="2BAF8634" w:rsidR="009973AE" w:rsidRDefault="009973AE" w:rsidP="009973AE">
      <w:pPr>
        <w:pStyle w:val="ListParagraph"/>
        <w:numPr>
          <w:ilvl w:val="0"/>
          <w:numId w:val="19"/>
        </w:numPr>
      </w:pPr>
      <w:r>
        <w:t>The findings of the relevant risk assessment, i.e. the risks and how to minimise them</w:t>
      </w:r>
    </w:p>
    <w:p w14:paraId="1B197C42" w14:textId="07BC30F1" w:rsidR="009973AE" w:rsidRDefault="009973AE" w:rsidP="009973AE">
      <w:pPr>
        <w:pStyle w:val="ListParagraph"/>
        <w:numPr>
          <w:ilvl w:val="0"/>
          <w:numId w:val="19"/>
        </w:numPr>
      </w:pPr>
      <w:r>
        <w:t>The area they will be visiting and any relevant information</w:t>
      </w:r>
    </w:p>
    <w:p w14:paraId="3BC0AB2C" w14:textId="59AE3BEE" w:rsidR="009973AE" w:rsidRDefault="009973AE" w:rsidP="009973AE">
      <w:pPr>
        <w:pStyle w:val="ListParagraph"/>
        <w:numPr>
          <w:ilvl w:val="0"/>
          <w:numId w:val="19"/>
        </w:numPr>
      </w:pPr>
      <w:r>
        <w:t>Information on the pupil(s) involved, e.g. medical needs, any aggressive tendencies</w:t>
      </w:r>
    </w:p>
    <w:p w14:paraId="69737D7D" w14:textId="0C3E0403" w:rsidR="009973AE" w:rsidRDefault="009973AE" w:rsidP="009973AE">
      <w:pPr>
        <w:pStyle w:val="ListParagraph"/>
        <w:numPr>
          <w:ilvl w:val="0"/>
          <w:numId w:val="19"/>
        </w:numPr>
      </w:pPr>
      <w:r>
        <w:t>Relevant background information and family circumstances, e.g. aggressive tendencies, cultural sensitivities</w:t>
      </w:r>
    </w:p>
    <w:p w14:paraId="0EA221B2" w14:textId="422CA5CE" w:rsidR="009973AE" w:rsidRDefault="009973AE" w:rsidP="009973AE">
      <w:pPr>
        <w:pStyle w:val="ListParagraph"/>
        <w:numPr>
          <w:ilvl w:val="0"/>
          <w:numId w:val="19"/>
        </w:numPr>
      </w:pPr>
      <w:r>
        <w:t>The potential presence of any aggressive pets</w:t>
      </w:r>
    </w:p>
    <w:p w14:paraId="7CF351BF" w14:textId="45E1AAF3" w:rsidR="009973AE" w:rsidRDefault="009973AE" w:rsidP="009973AE">
      <w:pPr>
        <w:pStyle w:val="ListParagraph"/>
        <w:numPr>
          <w:ilvl w:val="0"/>
          <w:numId w:val="19"/>
        </w:numPr>
      </w:pPr>
      <w:r>
        <w:t>The need to provide details of the visit, e.g. an itinerary with expected departure and arrival times</w:t>
      </w:r>
    </w:p>
    <w:p w14:paraId="1D941369" w14:textId="7D680151" w:rsidR="009973AE" w:rsidRDefault="009973AE" w:rsidP="009973AE">
      <w:pPr>
        <w:pStyle w:val="ListParagraph"/>
        <w:numPr>
          <w:ilvl w:val="0"/>
          <w:numId w:val="19"/>
        </w:numPr>
      </w:pPr>
      <w:r>
        <w:t>The need to always carry a mobile phone and keep it switched on</w:t>
      </w:r>
    </w:p>
    <w:p w14:paraId="54B962E8" w14:textId="1A0786DA" w:rsidR="009973AE" w:rsidRDefault="009973AE" w:rsidP="009973AE">
      <w:pPr>
        <w:pStyle w:val="ListParagraph"/>
        <w:numPr>
          <w:ilvl w:val="0"/>
          <w:numId w:val="19"/>
        </w:numPr>
      </w:pPr>
      <w:r>
        <w:t>To never enter a home without an appropriate adult present</w:t>
      </w:r>
    </w:p>
    <w:p w14:paraId="0BB2771F" w14:textId="7B0E2BDF" w:rsidR="009973AE" w:rsidRDefault="009973AE" w:rsidP="0062495A">
      <w:pPr>
        <w:pStyle w:val="ListParagraph"/>
        <w:numPr>
          <w:ilvl w:val="0"/>
          <w:numId w:val="19"/>
        </w:numPr>
      </w:pPr>
      <w:r>
        <w:t>To prioritise their health and safety and leave if at any point they feel unsafe or uncomfortable</w:t>
      </w:r>
    </w:p>
    <w:p w14:paraId="69B614C7" w14:textId="77777777" w:rsidR="00775818" w:rsidRDefault="00775818" w:rsidP="00775818">
      <w:pPr>
        <w:pStyle w:val="ListParagraph"/>
      </w:pPr>
    </w:p>
    <w:p w14:paraId="2EB9FF51" w14:textId="732D3C5B" w:rsidR="006573EC" w:rsidRDefault="0088725F" w:rsidP="00ED150E">
      <w:r>
        <w:t xml:space="preserve">It is the responsibility of </w:t>
      </w:r>
      <w:r w:rsidR="005042DA">
        <w:t>staff conducting home visits</w:t>
      </w:r>
      <w:r>
        <w:t xml:space="preserve"> to keep themselves safe at all times. </w:t>
      </w:r>
      <w:r w:rsidR="009973AE">
        <w:t xml:space="preserve">Staff </w:t>
      </w:r>
      <w:r>
        <w:t>will</w:t>
      </w:r>
      <w:r w:rsidR="009973AE">
        <w:t xml:space="preserve"> be instructed to</w:t>
      </w:r>
      <w:r>
        <w:t xml:space="preserve"> avoid any situations that may risk their safety.</w:t>
      </w:r>
      <w:r w:rsidR="00ED150E">
        <w:t xml:space="preserve"> </w:t>
      </w:r>
      <w:r w:rsidR="006573EC">
        <w:t>Before entering</w:t>
      </w:r>
      <w:r w:rsidR="00ED150E">
        <w:t xml:space="preserve"> the home</w:t>
      </w:r>
      <w:r w:rsidR="006573EC">
        <w:t xml:space="preserve"> and once inside</w:t>
      </w:r>
      <w:r w:rsidR="00ED150E">
        <w:t xml:space="preserve">, staff will identify possible exit routes and ensure they always have access to escape quickly in the event of an emergency. </w:t>
      </w:r>
    </w:p>
    <w:p w14:paraId="0FCC2E03" w14:textId="726031F4" w:rsidR="00ED150E" w:rsidRDefault="00ED150E" w:rsidP="00ED150E">
      <w:r>
        <w:t>Staff conducting home visits will carry a mobile phone which is kept switched on at all times.</w:t>
      </w:r>
      <w:r w:rsidR="002B185D">
        <w:t xml:space="preserve"> The number will be</w:t>
      </w:r>
      <w:r>
        <w:t xml:space="preserve"> held by </w:t>
      </w:r>
      <w:r w:rsidRPr="00C755C6">
        <w:t xml:space="preserve">the </w:t>
      </w:r>
      <w:r>
        <w:rPr>
          <w:bCs/>
        </w:rPr>
        <w:t>school office</w:t>
      </w:r>
      <w:r>
        <w:t xml:space="preserve">. Staff will not carry large quantities of cash or other valuable personal possessions during home visits. </w:t>
      </w:r>
    </w:p>
    <w:p w14:paraId="16447B0E" w14:textId="7538089F" w:rsidR="006573EC" w:rsidRDefault="006573EC" w:rsidP="00ED150E">
      <w:r>
        <w:t xml:space="preserve">Where a staff member feels uncomfortable or unsafe at any point, they will end the visit immediately. The police will be contacted where there is a threat or use of violence. </w:t>
      </w:r>
    </w:p>
    <w:p w14:paraId="4EF39672" w14:textId="6F696568" w:rsidR="001776AC" w:rsidRDefault="00ED150E" w:rsidP="0088725F">
      <w:r>
        <w:t>All lone visits will follow procedures outlined in the Lone Working Policy.</w:t>
      </w:r>
    </w:p>
    <w:p w14:paraId="1F0238EE" w14:textId="256F9DCA" w:rsidR="00AE5996" w:rsidRDefault="00AE5996" w:rsidP="0088725F">
      <w:r>
        <w:t xml:space="preserve">Staff will notify the school office of any changes to the schedule of a home visit, e.g. a delay due to traffic, as soon as possible. </w:t>
      </w:r>
    </w:p>
    <w:p w14:paraId="31713027" w14:textId="1AB3552C" w:rsidR="0088725F" w:rsidRPr="00C755C6" w:rsidRDefault="0088725F" w:rsidP="0088725F">
      <w:r w:rsidRPr="00C755C6">
        <w:t xml:space="preserve">Details of </w:t>
      </w:r>
      <w:r>
        <w:t xml:space="preserve">the </w:t>
      </w:r>
      <w:r w:rsidRPr="00C755C6">
        <w:t xml:space="preserve">vehicles used by </w:t>
      </w:r>
      <w:r w:rsidR="005042DA">
        <w:t>staff conducting home visits</w:t>
      </w:r>
      <w:r w:rsidRPr="00C755C6">
        <w:t xml:space="preserve">, including make, model, registration number and colour, </w:t>
      </w:r>
      <w:r>
        <w:t>will</w:t>
      </w:r>
      <w:r w:rsidRPr="00C755C6">
        <w:t xml:space="preserve"> be held by the </w:t>
      </w:r>
      <w:r w:rsidR="006573EC">
        <w:rPr>
          <w:bCs/>
        </w:rPr>
        <w:t>school</w:t>
      </w:r>
      <w:r w:rsidR="00F67B85">
        <w:t xml:space="preserve">. Where possible, staff will park in a safe and well-lit area with the car facing in the opposite direction of the property. </w:t>
      </w:r>
    </w:p>
    <w:p w14:paraId="057173CA" w14:textId="1E0E85AB" w:rsidR="008820A6" w:rsidRDefault="008820A6" w:rsidP="006265C0">
      <w:pPr>
        <w:pStyle w:val="Heading10"/>
      </w:pPr>
      <w:bookmarkStart w:id="11" w:name="_Key_roles_and_1"/>
      <w:bookmarkStart w:id="12" w:name="_Training"/>
      <w:bookmarkStart w:id="13" w:name="_Home_visits"/>
      <w:bookmarkStart w:id="14" w:name="_[New]_Tutoring"/>
      <w:bookmarkStart w:id="15" w:name="_Tutoring"/>
      <w:bookmarkEnd w:id="11"/>
      <w:bookmarkEnd w:id="12"/>
      <w:bookmarkEnd w:id="13"/>
      <w:bookmarkEnd w:id="14"/>
      <w:bookmarkEnd w:id="15"/>
      <w:r>
        <w:t>Tutoring</w:t>
      </w:r>
    </w:p>
    <w:p w14:paraId="4F2F4E23" w14:textId="565208EC" w:rsidR="001F41B4" w:rsidRDefault="001F41B4" w:rsidP="0088725F">
      <w:r>
        <w:t>The headteacher will ensure staff have all necessary information available on pupils receiving tutoring, including any SEN</w:t>
      </w:r>
      <w:r w:rsidR="00F20B67">
        <w:t>D</w:t>
      </w:r>
      <w:r>
        <w:t xml:space="preserve">, additional medical needs, and known behavioural issues. </w:t>
      </w:r>
    </w:p>
    <w:p w14:paraId="781CC667" w14:textId="693160BC" w:rsidR="008820A6" w:rsidRDefault="00224CEA" w:rsidP="0088725F">
      <w:r>
        <w:t>Tutoring will be delivered in an appropriate working environment</w:t>
      </w:r>
      <w:r w:rsidR="001F41B4">
        <w:t xml:space="preserve"> and with an appropriate adult present in the home</w:t>
      </w:r>
      <w:r>
        <w:t xml:space="preserve">. Tutoring will not be delivered in a pupil’s bedroom. The door of a room where tutoring is delivered will always be kept open. </w:t>
      </w:r>
      <w:r w:rsidR="00280A71">
        <w:t>An appropriate adult should be in the room/proximity at all times.</w:t>
      </w:r>
    </w:p>
    <w:p w14:paraId="110632EB" w14:textId="47CF3D16" w:rsidR="00E33CB9" w:rsidRDefault="00E33CB9" w:rsidP="0088725F">
      <w:r>
        <w:lastRenderedPageBreak/>
        <w:t xml:space="preserve">Parents will be made aware </w:t>
      </w:r>
      <w:r w:rsidR="00701B81">
        <w:t xml:space="preserve">of </w:t>
      </w:r>
      <w:r>
        <w:t xml:space="preserve">what is expected of them to ensure their child can effectively participate in tutoring, such as providing an appropriate working environment and equipment, and supporting staff where appropriate. </w:t>
      </w:r>
    </w:p>
    <w:p w14:paraId="3D5C6B93" w14:textId="494A2204" w:rsidR="00C11440" w:rsidRDefault="00C11440" w:rsidP="0088725F">
      <w:r>
        <w:t xml:space="preserve">Staff will notify parents where there is any change to the schedule of a tutoring session, e.g. a delay or ending it early. </w:t>
      </w:r>
    </w:p>
    <w:p w14:paraId="0F33DE35" w14:textId="38699ED5" w:rsidR="00E33CB9" w:rsidRDefault="00E33CB9" w:rsidP="0088725F">
      <w:r>
        <w:t>Incidents of misbehaviour will be managed in line with the Beha</w:t>
      </w:r>
      <w:r w:rsidR="00280A71">
        <w:t>viour Policy</w:t>
      </w:r>
      <w:r>
        <w:t>. All incidents of misbehaviour will be recor</w:t>
      </w:r>
      <w:r w:rsidR="00280A71">
        <w:t>ded and reported on CPOMS.</w:t>
      </w:r>
    </w:p>
    <w:p w14:paraId="6FB3FDD5" w14:textId="14C42C48" w:rsidR="006A759B" w:rsidRDefault="008820A6" w:rsidP="00280A71">
      <w:pPr>
        <w:pStyle w:val="Heading10"/>
        <w:numPr>
          <w:ilvl w:val="0"/>
          <w:numId w:val="0"/>
        </w:numPr>
      </w:pPr>
      <w:bookmarkStart w:id="16" w:name="_[New]_Attendance_officer"/>
      <w:bookmarkStart w:id="17" w:name="_Attendance_officer_visits"/>
      <w:bookmarkEnd w:id="16"/>
      <w:bookmarkEnd w:id="17"/>
      <w:r>
        <w:t xml:space="preserve"> </w:t>
      </w:r>
    </w:p>
    <w:p w14:paraId="6C9176A1" w14:textId="563176F3" w:rsidR="0088725F" w:rsidRDefault="0088725F" w:rsidP="006265C0">
      <w:pPr>
        <w:pStyle w:val="Heading10"/>
      </w:pPr>
      <w:bookmarkStart w:id="18" w:name="_After_the_visit"/>
      <w:bookmarkStart w:id="19" w:name="_After_the_visit_1"/>
      <w:bookmarkStart w:id="20" w:name="_Child_protection_and"/>
      <w:bookmarkEnd w:id="18"/>
      <w:bookmarkEnd w:id="19"/>
      <w:bookmarkEnd w:id="20"/>
      <w:r>
        <w:t>Child protection and safeguarding</w:t>
      </w:r>
    </w:p>
    <w:p w14:paraId="2380F40E" w14:textId="08AEF74E" w:rsidR="0088725F" w:rsidRDefault="005042DA" w:rsidP="0088725F">
      <w:r>
        <w:t>Staff conducting home visits</w:t>
      </w:r>
      <w:r w:rsidR="0088725F">
        <w:t xml:space="preserve"> will carry out their work in line with the school’s </w:t>
      </w:r>
      <w:r w:rsidR="0088725F" w:rsidRPr="00C328A0">
        <w:t xml:space="preserve">Child Protection and Safeguarding Policy </w:t>
      </w:r>
      <w:r w:rsidR="0088725F">
        <w:t>at all times.</w:t>
      </w:r>
    </w:p>
    <w:p w14:paraId="251F706A" w14:textId="6669D2C5" w:rsidR="0088725F" w:rsidRDefault="0088725F" w:rsidP="0088725F">
      <w:r>
        <w:t xml:space="preserve">Prior to </w:t>
      </w:r>
      <w:r w:rsidR="005042DA">
        <w:t>a staff member</w:t>
      </w:r>
      <w:r>
        <w:t xml:space="preserve"> being </w:t>
      </w:r>
      <w:r w:rsidR="005042DA">
        <w:t>assigned to undertake a home visit</w:t>
      </w:r>
      <w:r>
        <w:t xml:space="preserve">, the </w:t>
      </w:r>
      <w:r w:rsidR="00F97856">
        <w:t>school will ensure the staff member has the appropriate level of DBS check. A</w:t>
      </w:r>
      <w:r>
        <w:t>n enhanced DBS and barred list check</w:t>
      </w:r>
      <w:r w:rsidR="00F97856">
        <w:t xml:space="preserve"> will be undertaken where necessary</w:t>
      </w:r>
      <w:r>
        <w:t>.</w:t>
      </w:r>
    </w:p>
    <w:p w14:paraId="4228563E" w14:textId="1117B3B2" w:rsidR="0088725F" w:rsidRDefault="00F67B85" w:rsidP="0088725F">
      <w:r>
        <w:t xml:space="preserve">The headteacher will ensure staff understand the Staff Code of Conduct continues to apply during home visits. Staff will never enter a home or stay inside without an appropriate adult present. Staff will not hold conversations with siblings or other children in the home without an appropriate adult present.  </w:t>
      </w:r>
    </w:p>
    <w:p w14:paraId="20816A28" w14:textId="14E99153" w:rsidR="0088725F" w:rsidRDefault="00E33CB9" w:rsidP="0088725F">
      <w:r>
        <w:t xml:space="preserve">Where possible, staff will leave physical intervention for parents to avoid allegations of misconduct. </w:t>
      </w:r>
      <w:r w:rsidR="0088725F">
        <w:t xml:space="preserve">Where </w:t>
      </w:r>
      <w:r>
        <w:t xml:space="preserve">staff intervention is </w:t>
      </w:r>
      <w:r w:rsidR="0088725F">
        <w:t xml:space="preserve">required, staff will </w:t>
      </w:r>
      <w:r>
        <w:t>act</w:t>
      </w:r>
      <w:r w:rsidR="0088725F">
        <w:t xml:space="preserve"> in accordance with </w:t>
      </w:r>
      <w:r w:rsidR="0088725F" w:rsidRPr="00C328A0">
        <w:t>the P</w:t>
      </w:r>
      <w:r w:rsidR="0088725F">
        <w:t>hysical Intervention</w:t>
      </w:r>
      <w:r w:rsidR="0088725F" w:rsidRPr="00C328A0">
        <w:t xml:space="preserve"> Policy. </w:t>
      </w:r>
      <w:r w:rsidR="0088725F">
        <w:t>Staff will only ever use physical intervention as a last resort, and it will be the minimal force necessary to prevent injury to another person.</w:t>
      </w:r>
      <w:r w:rsidR="00F97856">
        <w:t xml:space="preserve"> </w:t>
      </w:r>
      <w:r>
        <w:t xml:space="preserve">Staff will make a record of the incident </w:t>
      </w:r>
      <w:r w:rsidR="00280A71">
        <w:t>as soon as reasonably possible on CPOMS</w:t>
      </w:r>
      <w:r>
        <w:t>.</w:t>
      </w:r>
    </w:p>
    <w:p w14:paraId="1FD24E02" w14:textId="3BD5AEF3" w:rsidR="0088725F" w:rsidRDefault="005042DA" w:rsidP="0088725F">
      <w:r>
        <w:t>Staff conducting home visits</w:t>
      </w:r>
      <w:r w:rsidR="0088725F">
        <w:t xml:space="preserve"> will report any safeguarding concerns to the DSL or a deputy as soon as possible</w:t>
      </w:r>
      <w:r w:rsidR="00280A71">
        <w:t>, via CPOMS</w:t>
      </w:r>
      <w:r w:rsidR="0088725F">
        <w:t>.</w:t>
      </w:r>
      <w:r w:rsidR="001776AC">
        <w:t xml:space="preserve"> Serious concerns about a pupil’s immediate welfare will be reported to the police and any relevant agencies. </w:t>
      </w:r>
    </w:p>
    <w:p w14:paraId="62077585" w14:textId="33DB8E9F" w:rsidR="0088725F" w:rsidRDefault="0088725F" w:rsidP="0088725F">
      <w:r>
        <w:t xml:space="preserve">Any allegations made against </w:t>
      </w:r>
      <w:r w:rsidR="005042DA">
        <w:t>staff conducting home visits</w:t>
      </w:r>
      <w:r>
        <w:t xml:space="preserve"> will be dealt with in accordance with the Low-level Safeguarding Concerns Policy or </w:t>
      </w:r>
      <w:r w:rsidRPr="00C328A0">
        <w:rPr>
          <w:bCs/>
        </w:rPr>
        <w:t>Allegations of Abuse Against Staff Policy</w:t>
      </w:r>
      <w:r>
        <w:t xml:space="preserve">. </w:t>
      </w:r>
    </w:p>
    <w:p w14:paraId="1C008600" w14:textId="18ACF7CA" w:rsidR="0088725F" w:rsidRDefault="0088725F" w:rsidP="006265C0">
      <w:pPr>
        <w:pStyle w:val="Heading10"/>
      </w:pPr>
      <w:bookmarkStart w:id="21" w:name="_Monitoring_and_review"/>
      <w:bookmarkStart w:id="22" w:name="_[Updated]_Monitoring_and"/>
      <w:bookmarkEnd w:id="21"/>
      <w:bookmarkEnd w:id="22"/>
      <w:r>
        <w:t>Monitoring and review</w:t>
      </w:r>
      <w:r w:rsidRPr="00140891">
        <w:t xml:space="preserve"> </w:t>
      </w:r>
    </w:p>
    <w:p w14:paraId="5B217F5F" w14:textId="1411721A" w:rsidR="0088725F" w:rsidRDefault="0088725F" w:rsidP="0088725F">
      <w:r>
        <w:t>This policy will be reviewed</w:t>
      </w:r>
      <w:r w:rsidRPr="00280A71">
        <w:t xml:space="preserve"> </w:t>
      </w:r>
      <w:r w:rsidRPr="00280A71">
        <w:rPr>
          <w:bCs/>
        </w:rPr>
        <w:t>annually</w:t>
      </w:r>
      <w:r w:rsidRPr="00280A71">
        <w:t xml:space="preserve"> </w:t>
      </w:r>
      <w:r>
        <w:t>by the headteacher</w:t>
      </w:r>
      <w:r w:rsidR="00F67B85">
        <w:t xml:space="preserve"> and the governing board</w:t>
      </w:r>
      <w:r>
        <w:t xml:space="preserve">. </w:t>
      </w:r>
    </w:p>
    <w:p w14:paraId="2F204364" w14:textId="47C01C90" w:rsidR="0088725F" w:rsidRDefault="0088725F" w:rsidP="0088725F">
      <w:r w:rsidRPr="00961EED">
        <w:t>The</w:t>
      </w:r>
      <w:r>
        <w:t xml:space="preserve"> </w:t>
      </w:r>
      <w:r w:rsidRPr="00C328A0">
        <w:rPr>
          <w:bCs/>
        </w:rPr>
        <w:t>headteacher</w:t>
      </w:r>
      <w:r w:rsidRPr="00771F56">
        <w:rPr>
          <w:bCs/>
          <w:color w:val="FFD006"/>
        </w:rPr>
        <w:t xml:space="preserve"> </w:t>
      </w:r>
      <w:r w:rsidR="00F67B85">
        <w:t xml:space="preserve">will be </w:t>
      </w:r>
      <w:r>
        <w:t>responsible for monitoring this policy and procedures and will amend it accordingly following any incidents or concerns.</w:t>
      </w:r>
      <w:r w:rsidR="008B7D59">
        <w:t xml:space="preserve"> Feedback from staff who have conducted home visits will be used to inform the review process.</w:t>
      </w:r>
    </w:p>
    <w:p w14:paraId="619D2E82" w14:textId="77777777" w:rsidR="0088725F" w:rsidRPr="00247A6E" w:rsidRDefault="0088725F" w:rsidP="0088725F">
      <w:pPr>
        <w:pStyle w:val="PolicyBullets"/>
        <w:numPr>
          <w:ilvl w:val="0"/>
          <w:numId w:val="0"/>
        </w:numPr>
        <w:spacing w:before="0" w:after="200"/>
        <w:contextualSpacing w:val="0"/>
      </w:pPr>
    </w:p>
    <w:p w14:paraId="628B92ED" w14:textId="0EFB53D1" w:rsidR="00020DFD" w:rsidRPr="00A12919" w:rsidRDefault="00020DFD" w:rsidP="001C7E09">
      <w:pPr>
        <w:rPr>
          <w:szCs w:val="24"/>
        </w:rPr>
      </w:pPr>
    </w:p>
    <w:sectPr w:rsidR="00020DFD" w:rsidRPr="00A12919" w:rsidSect="00EA743B">
      <w:headerReference w:type="even" r:id="rId22"/>
      <w:headerReference w:type="default" r:id="rId23"/>
      <w:headerReference w:type="first" r:id="rId24"/>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DB45B" w14:textId="77777777" w:rsidR="00125404" w:rsidRDefault="00125404" w:rsidP="00AD4155">
      <w:r>
        <w:separator/>
      </w:r>
    </w:p>
  </w:endnote>
  <w:endnote w:type="continuationSeparator" w:id="0">
    <w:p w14:paraId="29925E91" w14:textId="77777777" w:rsidR="00125404" w:rsidRDefault="0012540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D00D33-1C6E-4585-BE5F-DB4EC8F31A9D}"/>
  </w:font>
  <w:font w:name="Calibri">
    <w:panose1 w:val="020F0502020204030204"/>
    <w:charset w:val="00"/>
    <w:family w:val="swiss"/>
    <w:pitch w:val="variable"/>
    <w:sig w:usb0="E0002AFF" w:usb1="4000ACFF" w:usb2="00000001" w:usb3="00000000" w:csb0="000001FF" w:csb1="00000000"/>
    <w:embedRegular r:id="rId2" w:fontKey="{97C5606A-B2BC-424D-9FC5-9DB3240323EE}"/>
    <w:embedBold r:id="rId3" w:fontKey="{B88F95BC-E628-46D6-AD11-3E4CABF3AABE}"/>
    <w:embedBoldItalic r:id="rId4" w:fontKey="{E9FAA0AB-5D94-4282-891B-A4D1419D1A86}"/>
  </w:font>
  <w:font w:name="Segoe UI">
    <w:panose1 w:val="020B0502040204020203"/>
    <w:charset w:val="00"/>
    <w:family w:val="swiss"/>
    <w:pitch w:val="variable"/>
    <w:sig w:usb0="E4002EFF" w:usb1="C000E47F" w:usb2="00000009" w:usb3="00000000" w:csb0="000001FF" w:csb1="00000000"/>
    <w:embedRegular r:id="rId5" w:fontKey="{83357EAA-5D5A-4D2A-8868-B9F154366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A370" w14:textId="77777777" w:rsidR="002E1336" w:rsidRDefault="002E1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2CA4" w14:textId="77777777" w:rsidR="002E1336" w:rsidRDefault="002E13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1C83" w14:textId="77777777" w:rsidR="002E1336" w:rsidRDefault="002E1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ECD64" w14:textId="77777777" w:rsidR="00125404" w:rsidRDefault="00125404" w:rsidP="00AD4155">
      <w:r>
        <w:separator/>
      </w:r>
    </w:p>
  </w:footnote>
  <w:footnote w:type="continuationSeparator" w:id="0">
    <w:p w14:paraId="10938685" w14:textId="77777777" w:rsidR="00125404" w:rsidRDefault="0012540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3B3F" w14:textId="12A8A5E6" w:rsidR="002E1336" w:rsidRDefault="002E13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5625" w14:textId="44072B4A" w:rsidR="002E1336" w:rsidRDefault="002E13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854A" w14:textId="3056F2AD" w:rsidR="00945307" w:rsidRDefault="002E1336">
    <w:pPr>
      <w:pStyle w:val="Header"/>
    </w:pPr>
    <w:r>
      <w:rPr>
        <w:noProof/>
        <w:lang w:eastAsia="en-GB"/>
      </w:rPr>
      <w:drawing>
        <wp:anchor distT="0" distB="0" distL="114300" distR="114300" simplePos="0" relativeHeight="251657728" behindDoc="0" locked="0" layoutInCell="1" allowOverlap="1" wp14:anchorId="50EE25C0" wp14:editId="392871B5">
          <wp:simplePos x="0" y="0"/>
          <wp:positionH relativeFrom="column">
            <wp:posOffset>2948940</wp:posOffset>
          </wp:positionH>
          <wp:positionV relativeFrom="paragraph">
            <wp:posOffset>220345</wp:posOffset>
          </wp:positionV>
          <wp:extent cx="3354070" cy="412115"/>
          <wp:effectExtent l="0" t="0" r="0" b="6985"/>
          <wp:wrapNone/>
          <wp:docPr id="1815004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04291"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54070" cy="41211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72D5" w14:textId="03A511EB" w:rsidR="007E7BCE" w:rsidRDefault="007E7B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1549" w14:textId="6EAD191E" w:rsidR="007E7BCE" w:rsidRDefault="007E7B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426DA6CE" w:rsidR="00D4425F" w:rsidRDefault="00D4425F">
    <w:pPr>
      <w:pStyle w:val="Header"/>
    </w:pPr>
    <w:r>
      <w:rPr>
        <w:noProof/>
        <w:lang w:eastAsia="en-GB"/>
      </w:rPr>
      <mc:AlternateContent>
        <mc:Choice Requires="wps">
          <w:drawing>
            <wp:anchor distT="45720" distB="45720" distL="114300" distR="114300" simplePos="0" relativeHeight="25165670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ABA55" w14:textId="60EB8378" w:rsidR="007E7BCE" w:rsidRDefault="007E7B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461F6E28" w:rsidR="00D4425F" w:rsidRDefault="00D442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01A98F4F"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DDF"/>
    <w:multiLevelType w:val="hybridMultilevel"/>
    <w:tmpl w:val="CBDA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14198E"/>
    <w:multiLevelType w:val="hybridMultilevel"/>
    <w:tmpl w:val="2A92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35DBF"/>
    <w:multiLevelType w:val="hybridMultilevel"/>
    <w:tmpl w:val="5306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E0372"/>
    <w:multiLevelType w:val="hybridMultilevel"/>
    <w:tmpl w:val="C096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B5778"/>
    <w:multiLevelType w:val="hybridMultilevel"/>
    <w:tmpl w:val="BFC6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B19A6"/>
    <w:multiLevelType w:val="hybridMultilevel"/>
    <w:tmpl w:val="652E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D79729F"/>
    <w:multiLevelType w:val="hybridMultilevel"/>
    <w:tmpl w:val="FC760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5BE30A4"/>
    <w:multiLevelType w:val="hybridMultilevel"/>
    <w:tmpl w:val="31FE4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62407888"/>
    <w:multiLevelType w:val="hybridMultilevel"/>
    <w:tmpl w:val="942AA2D6"/>
    <w:lvl w:ilvl="0" w:tplc="77BA78B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8"/>
  </w:num>
  <w:num w:numId="2">
    <w:abstractNumId w:val="19"/>
  </w:num>
  <w:num w:numId="3">
    <w:abstractNumId w:val="11"/>
  </w:num>
  <w:num w:numId="4">
    <w:abstractNumId w:val="1"/>
  </w:num>
  <w:num w:numId="5">
    <w:abstractNumId w:val="14"/>
  </w:num>
  <w:num w:numId="6">
    <w:abstractNumId w:val="17"/>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2"/>
  </w:num>
  <w:num w:numId="9">
    <w:abstractNumId w:val="16"/>
  </w:num>
  <w:num w:numId="10">
    <w:abstractNumId w:val="3"/>
  </w:num>
  <w:num w:numId="11">
    <w:abstractNumId w:val="4"/>
  </w:num>
  <w:num w:numId="12">
    <w:abstractNumId w:val="6"/>
  </w:num>
  <w:num w:numId="13">
    <w:abstractNumId w:val="0"/>
  </w:num>
  <w:num w:numId="14">
    <w:abstractNumId w:val="15"/>
  </w:num>
  <w:num w:numId="15">
    <w:abstractNumId w:val="13"/>
  </w:num>
  <w:num w:numId="16">
    <w:abstractNumId w:val="8"/>
  </w:num>
  <w:num w:numId="17">
    <w:abstractNumId w:val="7"/>
  </w:num>
  <w:num w:numId="18">
    <w:abstractNumId w:val="10"/>
  </w:num>
  <w:num w:numId="19">
    <w:abstractNumId w:val="5"/>
  </w:num>
  <w:num w:numId="2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404"/>
    <w:rsid w:val="00125A74"/>
    <w:rsid w:val="001274D5"/>
    <w:rsid w:val="00127C83"/>
    <w:rsid w:val="00130DAE"/>
    <w:rsid w:val="00131C61"/>
    <w:rsid w:val="00132747"/>
    <w:rsid w:val="001328E8"/>
    <w:rsid w:val="00134C0F"/>
    <w:rsid w:val="001352CE"/>
    <w:rsid w:val="00136EC0"/>
    <w:rsid w:val="00141ADE"/>
    <w:rsid w:val="0014229B"/>
    <w:rsid w:val="0014320D"/>
    <w:rsid w:val="0014667C"/>
    <w:rsid w:val="0015350F"/>
    <w:rsid w:val="001553EC"/>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6AC"/>
    <w:rsid w:val="00180455"/>
    <w:rsid w:val="001816F5"/>
    <w:rsid w:val="00181BE5"/>
    <w:rsid w:val="00182077"/>
    <w:rsid w:val="00186497"/>
    <w:rsid w:val="001875F6"/>
    <w:rsid w:val="00191960"/>
    <w:rsid w:val="00191CCB"/>
    <w:rsid w:val="001920EE"/>
    <w:rsid w:val="00193E92"/>
    <w:rsid w:val="00194662"/>
    <w:rsid w:val="00196AEB"/>
    <w:rsid w:val="0019777A"/>
    <w:rsid w:val="001977AF"/>
    <w:rsid w:val="001A0771"/>
    <w:rsid w:val="001A18B6"/>
    <w:rsid w:val="001A1AF6"/>
    <w:rsid w:val="001A42F0"/>
    <w:rsid w:val="001A46A9"/>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1B4"/>
    <w:rsid w:val="001F50FF"/>
    <w:rsid w:val="001F5C0B"/>
    <w:rsid w:val="001F635A"/>
    <w:rsid w:val="00201B4B"/>
    <w:rsid w:val="00206835"/>
    <w:rsid w:val="00206EDA"/>
    <w:rsid w:val="00207697"/>
    <w:rsid w:val="00207C5A"/>
    <w:rsid w:val="00212661"/>
    <w:rsid w:val="00220DF6"/>
    <w:rsid w:val="00223D79"/>
    <w:rsid w:val="00224677"/>
    <w:rsid w:val="00224CEA"/>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A71"/>
    <w:rsid w:val="0028203B"/>
    <w:rsid w:val="00283077"/>
    <w:rsid w:val="0028407E"/>
    <w:rsid w:val="00285028"/>
    <w:rsid w:val="00285083"/>
    <w:rsid w:val="00285505"/>
    <w:rsid w:val="0029265C"/>
    <w:rsid w:val="00292795"/>
    <w:rsid w:val="00296326"/>
    <w:rsid w:val="002A0C00"/>
    <w:rsid w:val="002A2040"/>
    <w:rsid w:val="002A3C43"/>
    <w:rsid w:val="002A43B2"/>
    <w:rsid w:val="002A5E7A"/>
    <w:rsid w:val="002B016F"/>
    <w:rsid w:val="002B0F16"/>
    <w:rsid w:val="002B185D"/>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BC2"/>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24A"/>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2DA"/>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2AB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44DB"/>
    <w:rsid w:val="005F6DDE"/>
    <w:rsid w:val="006006D4"/>
    <w:rsid w:val="00603B1D"/>
    <w:rsid w:val="006055E4"/>
    <w:rsid w:val="00605732"/>
    <w:rsid w:val="00610CE8"/>
    <w:rsid w:val="0061136D"/>
    <w:rsid w:val="00611B11"/>
    <w:rsid w:val="0061378C"/>
    <w:rsid w:val="00613D2C"/>
    <w:rsid w:val="00617D26"/>
    <w:rsid w:val="006203C1"/>
    <w:rsid w:val="006205D0"/>
    <w:rsid w:val="0062495A"/>
    <w:rsid w:val="0062549C"/>
    <w:rsid w:val="006265C0"/>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3EC"/>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A759B"/>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CC8"/>
    <w:rsid w:val="006E6EA7"/>
    <w:rsid w:val="006E770D"/>
    <w:rsid w:val="006F0B36"/>
    <w:rsid w:val="006F4770"/>
    <w:rsid w:val="00700030"/>
    <w:rsid w:val="007013AF"/>
    <w:rsid w:val="00701B81"/>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5818"/>
    <w:rsid w:val="00776766"/>
    <w:rsid w:val="00777073"/>
    <w:rsid w:val="00780F85"/>
    <w:rsid w:val="00780FCB"/>
    <w:rsid w:val="007826A3"/>
    <w:rsid w:val="00782BD3"/>
    <w:rsid w:val="00783359"/>
    <w:rsid w:val="0078424C"/>
    <w:rsid w:val="007846B9"/>
    <w:rsid w:val="0078679F"/>
    <w:rsid w:val="00790EAD"/>
    <w:rsid w:val="00791750"/>
    <w:rsid w:val="00794E61"/>
    <w:rsid w:val="007A14BB"/>
    <w:rsid w:val="007A17AE"/>
    <w:rsid w:val="007A23C7"/>
    <w:rsid w:val="007A5E50"/>
    <w:rsid w:val="007B104A"/>
    <w:rsid w:val="007B3138"/>
    <w:rsid w:val="007B3740"/>
    <w:rsid w:val="007B4852"/>
    <w:rsid w:val="007B5394"/>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BCE"/>
    <w:rsid w:val="007E7E23"/>
    <w:rsid w:val="007F10E9"/>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202C"/>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0379"/>
    <w:rsid w:val="0088180D"/>
    <w:rsid w:val="008820A6"/>
    <w:rsid w:val="00883F81"/>
    <w:rsid w:val="0088440A"/>
    <w:rsid w:val="0088725F"/>
    <w:rsid w:val="00890B05"/>
    <w:rsid w:val="0089113B"/>
    <w:rsid w:val="00892056"/>
    <w:rsid w:val="00894151"/>
    <w:rsid w:val="00894E04"/>
    <w:rsid w:val="0089581D"/>
    <w:rsid w:val="008A238E"/>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D59"/>
    <w:rsid w:val="008B7E6D"/>
    <w:rsid w:val="008C0F59"/>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F46"/>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7EF"/>
    <w:rsid w:val="00936BF5"/>
    <w:rsid w:val="0093742E"/>
    <w:rsid w:val="0094103E"/>
    <w:rsid w:val="009414AB"/>
    <w:rsid w:val="00941F53"/>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73AE"/>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285E"/>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43A0"/>
    <w:rsid w:val="00A8675F"/>
    <w:rsid w:val="00A86FB9"/>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11E7"/>
    <w:rsid w:val="00AD21E5"/>
    <w:rsid w:val="00AD283D"/>
    <w:rsid w:val="00AD2B43"/>
    <w:rsid w:val="00AD4020"/>
    <w:rsid w:val="00AD4155"/>
    <w:rsid w:val="00AD5F92"/>
    <w:rsid w:val="00AE1D08"/>
    <w:rsid w:val="00AE273A"/>
    <w:rsid w:val="00AE2A96"/>
    <w:rsid w:val="00AE36A5"/>
    <w:rsid w:val="00AE5996"/>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5B0A"/>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73D"/>
    <w:rsid w:val="00C10CF9"/>
    <w:rsid w:val="00C10E51"/>
    <w:rsid w:val="00C11440"/>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23E9"/>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5CD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3C6"/>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4FED"/>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1C5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39A"/>
    <w:rsid w:val="00E0759D"/>
    <w:rsid w:val="00E145A1"/>
    <w:rsid w:val="00E14F08"/>
    <w:rsid w:val="00E15CD2"/>
    <w:rsid w:val="00E15ECB"/>
    <w:rsid w:val="00E1780F"/>
    <w:rsid w:val="00E20992"/>
    <w:rsid w:val="00E228D7"/>
    <w:rsid w:val="00E22B1B"/>
    <w:rsid w:val="00E23C56"/>
    <w:rsid w:val="00E250A6"/>
    <w:rsid w:val="00E2621F"/>
    <w:rsid w:val="00E3160D"/>
    <w:rsid w:val="00E33CB9"/>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23C"/>
    <w:rsid w:val="00E524CD"/>
    <w:rsid w:val="00E52CB1"/>
    <w:rsid w:val="00E550A7"/>
    <w:rsid w:val="00E55771"/>
    <w:rsid w:val="00E55772"/>
    <w:rsid w:val="00E5640B"/>
    <w:rsid w:val="00E56EAB"/>
    <w:rsid w:val="00E5723F"/>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2505"/>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50E"/>
    <w:rsid w:val="00ED181F"/>
    <w:rsid w:val="00ED1831"/>
    <w:rsid w:val="00ED23A0"/>
    <w:rsid w:val="00ED37EB"/>
    <w:rsid w:val="00ED391D"/>
    <w:rsid w:val="00ED3F3A"/>
    <w:rsid w:val="00ED50CF"/>
    <w:rsid w:val="00ED5374"/>
    <w:rsid w:val="00ED5994"/>
    <w:rsid w:val="00EE0A9A"/>
    <w:rsid w:val="00EE3726"/>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0B67"/>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B85"/>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6F39"/>
    <w:rsid w:val="00F975D5"/>
    <w:rsid w:val="00F97856"/>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265C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265C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A86FB9"/>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A86FB9"/>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8ADB7D1F3015C4C82A5E00D89FE6FB4" ma:contentTypeVersion="17" ma:contentTypeDescription="Create a new document." ma:contentTypeScope="" ma:versionID="9029e060a7711c6090d88a6a5ebd5e4c">
  <xsd:schema xmlns:xsd="http://www.w3.org/2001/XMLSchema" xmlns:xs="http://www.w3.org/2001/XMLSchema" xmlns:p="http://schemas.microsoft.com/office/2006/metadata/properties" xmlns:ns2="831a0f77-12cb-498d-a652-6fd8b2e02d00" xmlns:ns3="0d6a633c-6b7e-41c5-a69f-262fdf1fa0d4" targetNamespace="http://schemas.microsoft.com/office/2006/metadata/properties" ma:root="true" ma:fieldsID="e333c410574b217f110500f356eed7ae" ns2:_="" ns3:_="">
    <xsd:import namespace="831a0f77-12cb-498d-a652-6fd8b2e02d00"/>
    <xsd:import namespace="0d6a633c-6b7e-41c5-a69f-262fdf1fa0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a0f77-12cb-498d-a652-6fd8b2e02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f4ee0d1-00fe-4a3a-a2bd-8fd50ac5aa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6a633c-6b7e-41c5-a69f-262fdf1fa0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e4afe-390e-4ce8-a19e-44c0a4e7f4d2}" ma:internalName="TaxCatchAll" ma:showField="CatchAllData" ma:web="0d6a633c-6b7e-41c5-a69f-262fdf1fa0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1a0f77-12cb-498d-a652-6fd8b2e02d00">
      <Terms xmlns="http://schemas.microsoft.com/office/infopath/2007/PartnerControls"/>
    </lcf76f155ced4ddcb4097134ff3c332f>
    <TaxCatchAll xmlns="0d6a633c-6b7e-41c5-a69f-262fdf1fa0d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6079D-FE9B-4871-92E7-8BEC0F7F6F86}">
  <ds:schemaRefs>
    <ds:schemaRef ds:uri="http://schemas.openxmlformats.org/officeDocument/2006/bibliography"/>
  </ds:schemaRefs>
</ds:datastoreItem>
</file>

<file path=customXml/itemProps2.xml><?xml version="1.0" encoding="utf-8"?>
<ds:datastoreItem xmlns:ds="http://schemas.openxmlformats.org/officeDocument/2006/customXml" ds:itemID="{007A076C-19B0-442F-9EFF-F3C2154A8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a0f77-12cb-498d-a652-6fd8b2e02d00"/>
    <ds:schemaRef ds:uri="0d6a633c-6b7e-41c5-a69f-262fdf1fa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6CF3C-D6FE-4D14-90FF-D520C3C43136}">
  <ds:schemaRefs>
    <ds:schemaRef ds:uri="http://schemas.microsoft.com/office/2006/metadata/properties"/>
    <ds:schemaRef ds:uri="http://schemas.microsoft.com/office/infopath/2007/PartnerControls"/>
    <ds:schemaRef ds:uri="831a0f77-12cb-498d-a652-6fd8b2e02d00"/>
    <ds:schemaRef ds:uri="0d6a633c-6b7e-41c5-a69f-262fdf1fa0d4"/>
  </ds:schemaRefs>
</ds:datastoreItem>
</file>

<file path=customXml/itemProps4.xml><?xml version="1.0" encoding="utf-8"?>
<ds:datastoreItem xmlns:ds="http://schemas.openxmlformats.org/officeDocument/2006/customXml" ds:itemID="{6EE30909-55DE-4472-8570-3AAF544966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1649</Words>
  <Characters>9404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Fiona Mooney</cp:lastModifiedBy>
  <cp:revision>3</cp:revision>
  <dcterms:created xsi:type="dcterms:W3CDTF">2025-05-20T09:04:00Z</dcterms:created>
  <dcterms:modified xsi:type="dcterms:W3CDTF">2025-07-04T10:34:00Z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0x01010048ADB7D1F3015C4C82A5E00D89FE6FB4</vt:lpwstr>
  </property>
  <property fmtid="{D5CDD505-2E9C-101B-9397-08002B2CF9AE}" pid="3" name="MediaServiceImageTags">
    <vt:lpwstr/>
  </property>
</Properties>
</file>